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7D097" w14:textId="5D557A14" w:rsidR="00EB0766" w:rsidRDefault="003C67A5" w:rsidP="003C67A5">
      <w:pPr>
        <w:jc w:val="center"/>
        <w:rPr>
          <w:sz w:val="28"/>
          <w:szCs w:val="28"/>
        </w:rPr>
      </w:pPr>
      <w:r>
        <w:rPr>
          <w:sz w:val="28"/>
          <w:szCs w:val="28"/>
        </w:rPr>
        <w:t>Town of Lindley Planning Board Meeting</w:t>
      </w:r>
    </w:p>
    <w:p w14:paraId="361D1B1E" w14:textId="5F248224" w:rsidR="003C67A5" w:rsidRDefault="003C67A5" w:rsidP="003C67A5">
      <w:pPr>
        <w:jc w:val="center"/>
        <w:rPr>
          <w:sz w:val="28"/>
          <w:szCs w:val="28"/>
        </w:rPr>
      </w:pPr>
      <w:r>
        <w:rPr>
          <w:sz w:val="28"/>
          <w:szCs w:val="28"/>
        </w:rPr>
        <w:t xml:space="preserve">Lindley Town Hall, 637 County </w:t>
      </w:r>
      <w:r w:rsidR="00EB5356">
        <w:rPr>
          <w:sz w:val="28"/>
          <w:szCs w:val="28"/>
        </w:rPr>
        <w:t>R</w:t>
      </w:r>
      <w:r>
        <w:rPr>
          <w:sz w:val="28"/>
          <w:szCs w:val="28"/>
        </w:rPr>
        <w:t>oute 115, Box 62, Lindley, NY 14858</w:t>
      </w:r>
    </w:p>
    <w:p w14:paraId="3BDCADB6" w14:textId="2D4A65AC" w:rsidR="003C67A5" w:rsidRDefault="00B57A28" w:rsidP="003C67A5">
      <w:pPr>
        <w:jc w:val="center"/>
        <w:rPr>
          <w:sz w:val="28"/>
          <w:szCs w:val="28"/>
        </w:rPr>
      </w:pPr>
      <w:r>
        <w:rPr>
          <w:sz w:val="28"/>
          <w:szCs w:val="28"/>
        </w:rPr>
        <w:t>June 16</w:t>
      </w:r>
      <w:r w:rsidR="003C67A5">
        <w:rPr>
          <w:sz w:val="28"/>
          <w:szCs w:val="28"/>
        </w:rPr>
        <w:t>, 202</w:t>
      </w:r>
      <w:r w:rsidR="00212961">
        <w:rPr>
          <w:sz w:val="28"/>
          <w:szCs w:val="28"/>
        </w:rPr>
        <w:t>5</w:t>
      </w:r>
    </w:p>
    <w:p w14:paraId="60BC3B45" w14:textId="5F998A93" w:rsidR="003C67A5" w:rsidRDefault="003C67A5" w:rsidP="003C67A5">
      <w:pPr>
        <w:pBdr>
          <w:bottom w:val="single" w:sz="12" w:space="1" w:color="auto"/>
        </w:pBdr>
        <w:jc w:val="center"/>
        <w:rPr>
          <w:sz w:val="28"/>
          <w:szCs w:val="28"/>
        </w:rPr>
      </w:pPr>
      <w:r>
        <w:rPr>
          <w:sz w:val="28"/>
          <w:szCs w:val="28"/>
        </w:rPr>
        <w:t xml:space="preserve">Official </w:t>
      </w:r>
      <w:r w:rsidR="009C6037">
        <w:rPr>
          <w:sz w:val="28"/>
          <w:szCs w:val="28"/>
        </w:rPr>
        <w:t>Minutes</w:t>
      </w:r>
      <w:r>
        <w:rPr>
          <w:sz w:val="28"/>
          <w:szCs w:val="28"/>
        </w:rPr>
        <w:t xml:space="preserve"> held at the Town Clerk’s Office</w:t>
      </w:r>
    </w:p>
    <w:p w14:paraId="7A833FE8" w14:textId="6FC310B0" w:rsidR="003C67A5" w:rsidRDefault="003C67A5" w:rsidP="003C67A5">
      <w:pPr>
        <w:rPr>
          <w:sz w:val="24"/>
          <w:szCs w:val="24"/>
          <w:u w:val="single"/>
        </w:rPr>
      </w:pPr>
      <w:r>
        <w:rPr>
          <w:sz w:val="24"/>
          <w:szCs w:val="24"/>
          <w:u w:val="single"/>
        </w:rPr>
        <w:t>Planning Board Members Present:</w:t>
      </w:r>
    </w:p>
    <w:p w14:paraId="0169FFEB" w14:textId="2319DBEE" w:rsidR="003C67A5" w:rsidRDefault="003C67A5" w:rsidP="003C67A5">
      <w:pPr>
        <w:rPr>
          <w:sz w:val="24"/>
          <w:szCs w:val="24"/>
        </w:rPr>
      </w:pPr>
      <w:r>
        <w:rPr>
          <w:sz w:val="24"/>
          <w:szCs w:val="24"/>
        </w:rPr>
        <w:t>Earl Titus    Larry Swan    Deb King    Willi</w:t>
      </w:r>
      <w:r w:rsidR="00EB5356">
        <w:rPr>
          <w:sz w:val="24"/>
          <w:szCs w:val="24"/>
        </w:rPr>
        <w:t>s</w:t>
      </w:r>
      <w:r>
        <w:rPr>
          <w:sz w:val="24"/>
          <w:szCs w:val="24"/>
        </w:rPr>
        <w:t xml:space="preserve"> Haar    Ed Foote</w:t>
      </w:r>
      <w:r w:rsidR="00DA17B3">
        <w:rPr>
          <w:sz w:val="24"/>
          <w:szCs w:val="24"/>
        </w:rPr>
        <w:t xml:space="preserve">    </w:t>
      </w:r>
    </w:p>
    <w:p w14:paraId="7F399272" w14:textId="27EC0D2F" w:rsidR="003C67A5" w:rsidRDefault="003C67A5" w:rsidP="003C67A5">
      <w:pPr>
        <w:rPr>
          <w:sz w:val="24"/>
          <w:szCs w:val="24"/>
          <w:u w:val="single"/>
        </w:rPr>
      </w:pPr>
      <w:r>
        <w:rPr>
          <w:sz w:val="24"/>
          <w:szCs w:val="24"/>
          <w:u w:val="single"/>
        </w:rPr>
        <w:t>Absent:</w:t>
      </w:r>
    </w:p>
    <w:p w14:paraId="3359AC66" w14:textId="58F29C47" w:rsidR="003C67A5" w:rsidRDefault="003C67A5" w:rsidP="003C67A5">
      <w:pPr>
        <w:rPr>
          <w:sz w:val="24"/>
          <w:szCs w:val="24"/>
          <w:u w:val="single"/>
        </w:rPr>
      </w:pPr>
      <w:r>
        <w:rPr>
          <w:sz w:val="24"/>
          <w:szCs w:val="24"/>
          <w:u w:val="single"/>
        </w:rPr>
        <w:t>Public Attendance:</w:t>
      </w:r>
    </w:p>
    <w:p w14:paraId="3EBF0C04" w14:textId="2E1A6ED6" w:rsidR="006F27DB" w:rsidRDefault="00212961" w:rsidP="003C67A5">
      <w:pPr>
        <w:rPr>
          <w:sz w:val="24"/>
          <w:szCs w:val="24"/>
        </w:rPr>
      </w:pPr>
      <w:r>
        <w:rPr>
          <w:sz w:val="24"/>
          <w:szCs w:val="24"/>
        </w:rPr>
        <w:t xml:space="preserve">Jennifer Cisco </w:t>
      </w:r>
      <w:r w:rsidR="00521291">
        <w:rPr>
          <w:sz w:val="24"/>
          <w:szCs w:val="24"/>
        </w:rPr>
        <w:t xml:space="preserve">  Jim Bixby</w:t>
      </w:r>
      <w:r w:rsidR="006F27DB">
        <w:rPr>
          <w:sz w:val="24"/>
          <w:szCs w:val="24"/>
        </w:rPr>
        <w:t xml:space="preserve"> </w:t>
      </w:r>
      <w:r w:rsidR="00521291">
        <w:rPr>
          <w:sz w:val="24"/>
          <w:szCs w:val="24"/>
        </w:rPr>
        <w:t xml:space="preserve">  Art </w:t>
      </w:r>
      <w:proofErr w:type="spellStart"/>
      <w:r w:rsidR="00521291">
        <w:rPr>
          <w:sz w:val="24"/>
          <w:szCs w:val="24"/>
        </w:rPr>
        <w:t>Gotshell</w:t>
      </w:r>
      <w:proofErr w:type="spellEnd"/>
      <w:r w:rsidR="00521291">
        <w:rPr>
          <w:sz w:val="24"/>
          <w:szCs w:val="24"/>
        </w:rPr>
        <w:t xml:space="preserve">   Kim </w:t>
      </w:r>
      <w:proofErr w:type="spellStart"/>
      <w:r w:rsidR="00521291">
        <w:rPr>
          <w:sz w:val="24"/>
          <w:szCs w:val="24"/>
        </w:rPr>
        <w:t>Gotshell</w:t>
      </w:r>
      <w:proofErr w:type="spellEnd"/>
      <w:r w:rsidR="00521291">
        <w:rPr>
          <w:sz w:val="24"/>
          <w:szCs w:val="24"/>
        </w:rPr>
        <w:t xml:space="preserve"> </w:t>
      </w:r>
      <w:r w:rsidR="00BA37E8">
        <w:rPr>
          <w:sz w:val="24"/>
          <w:szCs w:val="24"/>
        </w:rPr>
        <w:t xml:space="preserve">   Kevin Yeoman   </w:t>
      </w:r>
      <w:r w:rsidR="00DA17B3">
        <w:rPr>
          <w:sz w:val="24"/>
          <w:szCs w:val="24"/>
        </w:rPr>
        <w:t>Gerry Gross</w:t>
      </w:r>
      <w:r w:rsidR="00D228AF">
        <w:rPr>
          <w:sz w:val="24"/>
          <w:szCs w:val="24"/>
        </w:rPr>
        <w:t xml:space="preserve">   Doug Smith</w:t>
      </w:r>
    </w:p>
    <w:p w14:paraId="5847A6E6" w14:textId="7B12EE9C" w:rsidR="003C67A5" w:rsidRDefault="003C67A5" w:rsidP="003C67A5">
      <w:pPr>
        <w:rPr>
          <w:sz w:val="24"/>
          <w:szCs w:val="24"/>
        </w:rPr>
      </w:pPr>
      <w:r>
        <w:rPr>
          <w:sz w:val="24"/>
          <w:szCs w:val="24"/>
          <w:u w:val="single"/>
        </w:rPr>
        <w:t>7:0</w:t>
      </w:r>
      <w:r w:rsidR="00B57A28">
        <w:rPr>
          <w:sz w:val="24"/>
          <w:szCs w:val="24"/>
          <w:u w:val="single"/>
        </w:rPr>
        <w:t>6</w:t>
      </w:r>
      <w:r>
        <w:rPr>
          <w:sz w:val="24"/>
          <w:szCs w:val="24"/>
          <w:u w:val="single"/>
        </w:rPr>
        <w:t xml:space="preserve"> pm: </w:t>
      </w:r>
      <w:r>
        <w:rPr>
          <w:sz w:val="24"/>
          <w:szCs w:val="24"/>
        </w:rPr>
        <w:t>Meeting called to order b</w:t>
      </w:r>
      <w:r w:rsidR="00521291">
        <w:rPr>
          <w:sz w:val="24"/>
          <w:szCs w:val="24"/>
        </w:rPr>
        <w:t xml:space="preserve">y Earl Titus.  </w:t>
      </w:r>
    </w:p>
    <w:p w14:paraId="60136FEF" w14:textId="27010357" w:rsidR="003C67A5" w:rsidRDefault="00B57A28" w:rsidP="003C67A5">
      <w:pPr>
        <w:rPr>
          <w:sz w:val="24"/>
          <w:szCs w:val="24"/>
        </w:rPr>
      </w:pPr>
      <w:r>
        <w:rPr>
          <w:sz w:val="24"/>
          <w:szCs w:val="24"/>
        </w:rPr>
        <w:t>May 19</w:t>
      </w:r>
      <w:r w:rsidR="00521291">
        <w:rPr>
          <w:sz w:val="24"/>
          <w:szCs w:val="24"/>
        </w:rPr>
        <w:t xml:space="preserve">, </w:t>
      </w:r>
      <w:proofErr w:type="gramStart"/>
      <w:r w:rsidR="009C6037">
        <w:rPr>
          <w:sz w:val="24"/>
          <w:szCs w:val="24"/>
        </w:rPr>
        <w:t>2025</w:t>
      </w:r>
      <w:proofErr w:type="gramEnd"/>
      <w:r w:rsidR="003C67A5">
        <w:rPr>
          <w:sz w:val="24"/>
          <w:szCs w:val="24"/>
        </w:rPr>
        <w:t xml:space="preserve"> minutes read</w:t>
      </w:r>
      <w:r w:rsidR="00212961">
        <w:rPr>
          <w:sz w:val="24"/>
          <w:szCs w:val="24"/>
        </w:rPr>
        <w:t xml:space="preserve">. </w:t>
      </w:r>
    </w:p>
    <w:p w14:paraId="7DC8CE7E" w14:textId="407DE239" w:rsidR="00090D3B" w:rsidRDefault="00090D3B" w:rsidP="003C67A5">
      <w:pPr>
        <w:rPr>
          <w:sz w:val="24"/>
          <w:szCs w:val="24"/>
        </w:rPr>
      </w:pPr>
      <w:r>
        <w:rPr>
          <w:sz w:val="24"/>
          <w:szCs w:val="24"/>
          <w:u w:val="single"/>
        </w:rPr>
        <w:t>Motion by</w:t>
      </w:r>
      <w:r>
        <w:rPr>
          <w:sz w:val="24"/>
          <w:szCs w:val="24"/>
        </w:rPr>
        <w:t xml:space="preserve">: </w:t>
      </w:r>
      <w:r w:rsidR="00B57A28">
        <w:rPr>
          <w:sz w:val="24"/>
          <w:szCs w:val="24"/>
        </w:rPr>
        <w:t>Deb King</w:t>
      </w:r>
      <w:r>
        <w:rPr>
          <w:sz w:val="24"/>
          <w:szCs w:val="24"/>
        </w:rPr>
        <w:t xml:space="preserve"> to approve</w:t>
      </w:r>
      <w:r w:rsidR="00BA37E8">
        <w:rPr>
          <w:sz w:val="24"/>
          <w:szCs w:val="24"/>
        </w:rPr>
        <w:t xml:space="preserve"> </w:t>
      </w:r>
      <w:r w:rsidR="00B57A28">
        <w:rPr>
          <w:sz w:val="24"/>
          <w:szCs w:val="24"/>
        </w:rPr>
        <w:t>May</w:t>
      </w:r>
      <w:r>
        <w:rPr>
          <w:sz w:val="24"/>
          <w:szCs w:val="24"/>
        </w:rPr>
        <w:t xml:space="preserve"> </w:t>
      </w:r>
      <w:r w:rsidR="00E00960">
        <w:rPr>
          <w:sz w:val="24"/>
          <w:szCs w:val="24"/>
        </w:rPr>
        <w:t>minutes</w:t>
      </w:r>
      <w:r w:rsidR="00B57A28">
        <w:rPr>
          <w:sz w:val="24"/>
          <w:szCs w:val="24"/>
        </w:rPr>
        <w:t xml:space="preserve"> as submitted.</w:t>
      </w:r>
    </w:p>
    <w:p w14:paraId="6A01E5A3" w14:textId="08C19C24" w:rsidR="00090D3B" w:rsidRPr="00090D3B" w:rsidRDefault="00090D3B" w:rsidP="003C67A5">
      <w:pPr>
        <w:rPr>
          <w:sz w:val="24"/>
          <w:szCs w:val="24"/>
        </w:rPr>
      </w:pPr>
      <w:r>
        <w:rPr>
          <w:sz w:val="24"/>
          <w:szCs w:val="24"/>
          <w:u w:val="single"/>
        </w:rPr>
        <w:t>2nd by</w:t>
      </w:r>
      <w:r>
        <w:rPr>
          <w:sz w:val="24"/>
          <w:szCs w:val="24"/>
        </w:rPr>
        <w:t xml:space="preserve">: </w:t>
      </w:r>
      <w:r w:rsidR="00B57A28">
        <w:rPr>
          <w:sz w:val="24"/>
          <w:szCs w:val="24"/>
        </w:rPr>
        <w:t>Willis Haar</w:t>
      </w:r>
    </w:p>
    <w:p w14:paraId="6FE2FD2F" w14:textId="7CB256C6" w:rsidR="00090D3B" w:rsidRDefault="00090D3B" w:rsidP="003C67A5">
      <w:pPr>
        <w:rPr>
          <w:sz w:val="24"/>
          <w:szCs w:val="24"/>
        </w:rPr>
      </w:pPr>
      <w:r>
        <w:rPr>
          <w:sz w:val="24"/>
          <w:szCs w:val="24"/>
          <w:u w:val="single"/>
        </w:rPr>
        <w:t>All in favor</w:t>
      </w:r>
      <w:r>
        <w:rPr>
          <w:sz w:val="24"/>
          <w:szCs w:val="24"/>
        </w:rPr>
        <w:t xml:space="preserve">: Motion </w:t>
      </w:r>
      <w:r w:rsidR="00E00960">
        <w:rPr>
          <w:sz w:val="24"/>
          <w:szCs w:val="24"/>
        </w:rPr>
        <w:t>carried.</w:t>
      </w:r>
    </w:p>
    <w:p w14:paraId="2CF59BA3" w14:textId="2A6D4C0B" w:rsidR="00892EA2" w:rsidRDefault="00B57A28" w:rsidP="003C67A5">
      <w:pPr>
        <w:rPr>
          <w:sz w:val="24"/>
          <w:szCs w:val="24"/>
        </w:rPr>
      </w:pPr>
      <w:r>
        <w:rPr>
          <w:sz w:val="24"/>
          <w:szCs w:val="24"/>
        </w:rPr>
        <w:t xml:space="preserve">Public Hearing opened at 7:11 pm to review the conditional use permit for Kevin Yeomans </w:t>
      </w:r>
      <w:r w:rsidR="00454328">
        <w:rPr>
          <w:sz w:val="24"/>
          <w:szCs w:val="24"/>
        </w:rPr>
        <w:t>sawmill</w:t>
      </w:r>
      <w:r>
        <w:rPr>
          <w:sz w:val="24"/>
          <w:szCs w:val="24"/>
        </w:rPr>
        <w:t xml:space="preserve">.  Earl mentions that we did receive the letter from the trailer park owner giving permission for the pallet business.  Conditional use permit reviewed for the </w:t>
      </w:r>
      <w:r w:rsidR="00454328">
        <w:rPr>
          <w:sz w:val="24"/>
          <w:szCs w:val="24"/>
        </w:rPr>
        <w:t>sawmill</w:t>
      </w:r>
      <w:r>
        <w:rPr>
          <w:sz w:val="24"/>
          <w:szCs w:val="24"/>
        </w:rPr>
        <w:t xml:space="preserve"> business.  Visuals provided on the overhead screen for review.</w:t>
      </w:r>
      <w:r w:rsidR="00EE14E8">
        <w:rPr>
          <w:sz w:val="24"/>
          <w:szCs w:val="24"/>
        </w:rPr>
        <w:t xml:space="preserve">  Earl asks if the board has any questions for Kevin.  There are none.  No public comment.  </w:t>
      </w:r>
    </w:p>
    <w:p w14:paraId="6362A682" w14:textId="391438F3" w:rsidR="00EE14E8" w:rsidRDefault="00EE14E8" w:rsidP="003C67A5">
      <w:pPr>
        <w:rPr>
          <w:sz w:val="24"/>
          <w:szCs w:val="24"/>
        </w:rPr>
      </w:pPr>
      <w:r>
        <w:rPr>
          <w:sz w:val="24"/>
          <w:szCs w:val="24"/>
          <w:u w:val="single"/>
        </w:rPr>
        <w:t xml:space="preserve">Motion to </w:t>
      </w:r>
      <w:proofErr w:type="gramStart"/>
      <w:r w:rsidR="00195659">
        <w:rPr>
          <w:sz w:val="24"/>
          <w:szCs w:val="24"/>
          <w:u w:val="single"/>
        </w:rPr>
        <w:t>accept</w:t>
      </w:r>
      <w:r w:rsidR="00195659">
        <w:rPr>
          <w:sz w:val="24"/>
          <w:szCs w:val="24"/>
        </w:rPr>
        <w:t>:</w:t>
      </w:r>
      <w:proofErr w:type="gramEnd"/>
      <w:r w:rsidR="00195659">
        <w:rPr>
          <w:sz w:val="24"/>
          <w:szCs w:val="24"/>
        </w:rPr>
        <w:t xml:space="preserve"> </w:t>
      </w:r>
      <w:r>
        <w:rPr>
          <w:sz w:val="24"/>
          <w:szCs w:val="24"/>
        </w:rPr>
        <w:t>by Deb King, application as completed</w:t>
      </w:r>
    </w:p>
    <w:p w14:paraId="0CC6EAFC" w14:textId="4DCD2EFB" w:rsidR="00EE14E8" w:rsidRDefault="00EE14E8" w:rsidP="003C67A5">
      <w:pPr>
        <w:rPr>
          <w:sz w:val="24"/>
          <w:szCs w:val="24"/>
        </w:rPr>
      </w:pPr>
      <w:r>
        <w:rPr>
          <w:sz w:val="24"/>
          <w:szCs w:val="24"/>
          <w:u w:val="single"/>
        </w:rPr>
        <w:t>2</w:t>
      </w:r>
      <w:r w:rsidRPr="00EE14E8">
        <w:rPr>
          <w:sz w:val="24"/>
          <w:szCs w:val="24"/>
          <w:u w:val="single"/>
          <w:vertAlign w:val="superscript"/>
        </w:rPr>
        <w:t>nd</w:t>
      </w:r>
      <w:r>
        <w:rPr>
          <w:sz w:val="24"/>
          <w:szCs w:val="24"/>
          <w:u w:val="single"/>
        </w:rPr>
        <w:t xml:space="preserve"> by</w:t>
      </w:r>
      <w:r>
        <w:rPr>
          <w:sz w:val="24"/>
          <w:szCs w:val="24"/>
        </w:rPr>
        <w:t>: Larry Swan</w:t>
      </w:r>
    </w:p>
    <w:p w14:paraId="5B39320A" w14:textId="372209DB" w:rsidR="00EE14E8" w:rsidRDefault="00EE14E8" w:rsidP="003C67A5">
      <w:pPr>
        <w:rPr>
          <w:sz w:val="24"/>
          <w:szCs w:val="24"/>
        </w:rPr>
      </w:pPr>
      <w:r>
        <w:rPr>
          <w:sz w:val="24"/>
          <w:szCs w:val="24"/>
          <w:u w:val="single"/>
        </w:rPr>
        <w:t>All in favor</w:t>
      </w:r>
      <w:r>
        <w:rPr>
          <w:sz w:val="24"/>
          <w:szCs w:val="24"/>
        </w:rPr>
        <w:t>: Motion carried</w:t>
      </w:r>
    </w:p>
    <w:p w14:paraId="5EA4D8C0" w14:textId="6E789627" w:rsidR="00EE14E8" w:rsidRDefault="00EE14E8" w:rsidP="003C67A5">
      <w:pPr>
        <w:rPr>
          <w:sz w:val="24"/>
          <w:szCs w:val="24"/>
        </w:rPr>
      </w:pPr>
      <w:r>
        <w:rPr>
          <w:sz w:val="24"/>
          <w:szCs w:val="24"/>
        </w:rPr>
        <w:t>Motion to close the public hearing by Deb King @ 7:16 pm</w:t>
      </w:r>
    </w:p>
    <w:p w14:paraId="683345EB" w14:textId="7515529A" w:rsidR="00EE14E8" w:rsidRDefault="00EE14E8" w:rsidP="003C67A5">
      <w:pPr>
        <w:rPr>
          <w:sz w:val="24"/>
          <w:szCs w:val="24"/>
        </w:rPr>
      </w:pPr>
      <w:r>
        <w:rPr>
          <w:sz w:val="24"/>
          <w:szCs w:val="24"/>
          <w:u w:val="single"/>
        </w:rPr>
        <w:t>2</w:t>
      </w:r>
      <w:r w:rsidRPr="00EE14E8">
        <w:rPr>
          <w:sz w:val="24"/>
          <w:szCs w:val="24"/>
          <w:u w:val="single"/>
          <w:vertAlign w:val="superscript"/>
        </w:rPr>
        <w:t>nd</w:t>
      </w:r>
      <w:r>
        <w:rPr>
          <w:sz w:val="24"/>
          <w:szCs w:val="24"/>
          <w:u w:val="single"/>
        </w:rPr>
        <w:t xml:space="preserve"> by</w:t>
      </w:r>
      <w:r>
        <w:rPr>
          <w:sz w:val="24"/>
          <w:szCs w:val="24"/>
        </w:rPr>
        <w:t>: Ed Foote</w:t>
      </w:r>
    </w:p>
    <w:p w14:paraId="28F4C601" w14:textId="4D56081F" w:rsidR="00EE14E8" w:rsidRDefault="00EE14E8" w:rsidP="003C67A5">
      <w:pPr>
        <w:rPr>
          <w:sz w:val="24"/>
          <w:szCs w:val="24"/>
        </w:rPr>
      </w:pPr>
      <w:r>
        <w:rPr>
          <w:sz w:val="24"/>
          <w:szCs w:val="24"/>
          <w:u w:val="single"/>
        </w:rPr>
        <w:t>All in favor</w:t>
      </w:r>
      <w:r>
        <w:rPr>
          <w:sz w:val="24"/>
          <w:szCs w:val="24"/>
        </w:rPr>
        <w:t xml:space="preserve">: Motion carried  </w:t>
      </w:r>
    </w:p>
    <w:p w14:paraId="40CADED0" w14:textId="2ACAE18D" w:rsidR="00EE14E8" w:rsidRDefault="00EE14E8" w:rsidP="003C67A5">
      <w:pPr>
        <w:rPr>
          <w:sz w:val="24"/>
          <w:szCs w:val="24"/>
        </w:rPr>
      </w:pPr>
      <w:r>
        <w:rPr>
          <w:sz w:val="24"/>
          <w:szCs w:val="24"/>
        </w:rPr>
        <w:t xml:space="preserve">Earl mentions the demographic </w:t>
      </w:r>
      <w:r w:rsidR="00786771">
        <w:rPr>
          <w:sz w:val="24"/>
          <w:szCs w:val="24"/>
        </w:rPr>
        <w:t>for our Town has been received</w:t>
      </w:r>
      <w:r>
        <w:rPr>
          <w:sz w:val="24"/>
          <w:szCs w:val="24"/>
        </w:rPr>
        <w:t xml:space="preserve"> </w:t>
      </w:r>
      <w:r w:rsidR="00195659">
        <w:rPr>
          <w:sz w:val="24"/>
          <w:szCs w:val="24"/>
        </w:rPr>
        <w:t>from</w:t>
      </w:r>
      <w:r>
        <w:rPr>
          <w:sz w:val="24"/>
          <w:szCs w:val="24"/>
        </w:rPr>
        <w:t xml:space="preserve"> Southern Tier Planning.  It will be available through the website.</w:t>
      </w:r>
    </w:p>
    <w:p w14:paraId="6F70A651" w14:textId="5F57A6B6" w:rsidR="00F14E92" w:rsidRDefault="00786771" w:rsidP="003C67A5">
      <w:pPr>
        <w:rPr>
          <w:sz w:val="24"/>
          <w:szCs w:val="24"/>
        </w:rPr>
      </w:pPr>
      <w:r>
        <w:rPr>
          <w:sz w:val="24"/>
          <w:szCs w:val="24"/>
        </w:rPr>
        <w:lastRenderedPageBreak/>
        <w:t xml:space="preserve">Jim Bixby brings up that we need a recommendation from the Planning Board for the Zoning Board of Appeals regarding the Abbey project on Indian Hills Road.  </w:t>
      </w:r>
      <w:r w:rsidR="00454328">
        <w:rPr>
          <w:sz w:val="24"/>
          <w:szCs w:val="24"/>
        </w:rPr>
        <w:t>The board</w:t>
      </w:r>
      <w:r>
        <w:rPr>
          <w:sz w:val="24"/>
          <w:szCs w:val="24"/>
        </w:rPr>
        <w:t xml:space="preserve"> reviews visuals on the overhead regarding the proposed building and the property.  Mr. Abbey would like the new building to remain within 15 feet of the bordering property. Project address is 1681 Indian Hills Road</w:t>
      </w:r>
      <w:r w:rsidR="00195659">
        <w:rPr>
          <w:sz w:val="24"/>
          <w:szCs w:val="24"/>
        </w:rPr>
        <w:t xml:space="preserve"> and borders the Presho Cemetery. </w:t>
      </w:r>
    </w:p>
    <w:p w14:paraId="03F22CE9" w14:textId="2D17EB6E" w:rsidR="00786771" w:rsidRDefault="00F14E92" w:rsidP="003C67A5">
      <w:pPr>
        <w:rPr>
          <w:sz w:val="24"/>
          <w:szCs w:val="24"/>
        </w:rPr>
      </w:pPr>
      <w:r>
        <w:rPr>
          <w:sz w:val="24"/>
          <w:szCs w:val="24"/>
          <w:u w:val="single"/>
        </w:rPr>
        <w:t>Motion by</w:t>
      </w:r>
      <w:proofErr w:type="gramStart"/>
      <w:r>
        <w:rPr>
          <w:sz w:val="24"/>
          <w:szCs w:val="24"/>
        </w:rPr>
        <w:t xml:space="preserve">: </w:t>
      </w:r>
      <w:r w:rsidR="00786771">
        <w:rPr>
          <w:sz w:val="24"/>
          <w:szCs w:val="24"/>
        </w:rPr>
        <w:t xml:space="preserve"> Willis</w:t>
      </w:r>
      <w:proofErr w:type="gramEnd"/>
      <w:r w:rsidR="00786771">
        <w:rPr>
          <w:sz w:val="24"/>
          <w:szCs w:val="24"/>
        </w:rPr>
        <w:t xml:space="preserve"> Haar </w:t>
      </w:r>
      <w:r w:rsidR="00454328">
        <w:rPr>
          <w:sz w:val="24"/>
          <w:szCs w:val="24"/>
        </w:rPr>
        <w:t>recommends that</w:t>
      </w:r>
      <w:r w:rsidR="00786771">
        <w:rPr>
          <w:sz w:val="24"/>
          <w:szCs w:val="24"/>
        </w:rPr>
        <w:t xml:space="preserve"> </w:t>
      </w:r>
      <w:r w:rsidR="00454328">
        <w:rPr>
          <w:sz w:val="24"/>
          <w:szCs w:val="24"/>
        </w:rPr>
        <w:t xml:space="preserve">the </w:t>
      </w:r>
      <w:r w:rsidR="00786771">
        <w:rPr>
          <w:sz w:val="24"/>
          <w:szCs w:val="24"/>
        </w:rPr>
        <w:t>Zoning Board of Appeals makes a setback variance approval for the placement of a new</w:t>
      </w:r>
      <w:r>
        <w:rPr>
          <w:sz w:val="24"/>
          <w:szCs w:val="24"/>
        </w:rPr>
        <w:t xml:space="preserve"> office</w:t>
      </w:r>
      <w:r w:rsidR="00786771">
        <w:rPr>
          <w:sz w:val="24"/>
          <w:szCs w:val="24"/>
        </w:rPr>
        <w:t xml:space="preserve"> building within 15 feet of the lot </w:t>
      </w:r>
      <w:r>
        <w:rPr>
          <w:sz w:val="24"/>
          <w:szCs w:val="24"/>
        </w:rPr>
        <w:t>line, per the site plan on the application.</w:t>
      </w:r>
    </w:p>
    <w:p w14:paraId="7BBFE95F" w14:textId="5FFEC779" w:rsidR="00F14E92" w:rsidRDefault="00F14E92" w:rsidP="003C67A5">
      <w:pPr>
        <w:rPr>
          <w:sz w:val="24"/>
          <w:szCs w:val="24"/>
        </w:rPr>
      </w:pPr>
      <w:r>
        <w:rPr>
          <w:sz w:val="24"/>
          <w:szCs w:val="24"/>
          <w:u w:val="single"/>
        </w:rPr>
        <w:t>2</w:t>
      </w:r>
      <w:r w:rsidRPr="00F14E92">
        <w:rPr>
          <w:sz w:val="24"/>
          <w:szCs w:val="24"/>
          <w:u w:val="single"/>
          <w:vertAlign w:val="superscript"/>
        </w:rPr>
        <w:t>nd</w:t>
      </w:r>
      <w:r>
        <w:rPr>
          <w:sz w:val="24"/>
          <w:szCs w:val="24"/>
          <w:u w:val="single"/>
        </w:rPr>
        <w:t xml:space="preserve"> by</w:t>
      </w:r>
      <w:r>
        <w:rPr>
          <w:sz w:val="24"/>
          <w:szCs w:val="24"/>
        </w:rPr>
        <w:t>: Ed Foote</w:t>
      </w:r>
    </w:p>
    <w:p w14:paraId="04583B99" w14:textId="671DF644" w:rsidR="00F14E92" w:rsidRDefault="00F14E92" w:rsidP="003C67A5">
      <w:pPr>
        <w:rPr>
          <w:sz w:val="24"/>
          <w:szCs w:val="24"/>
        </w:rPr>
      </w:pPr>
      <w:r>
        <w:rPr>
          <w:sz w:val="24"/>
          <w:szCs w:val="24"/>
          <w:u w:val="single"/>
        </w:rPr>
        <w:t>All in favor</w:t>
      </w:r>
      <w:r>
        <w:rPr>
          <w:sz w:val="24"/>
          <w:szCs w:val="24"/>
        </w:rPr>
        <w:t>: Motion carried</w:t>
      </w:r>
    </w:p>
    <w:p w14:paraId="070D1450" w14:textId="624E1ACC" w:rsidR="00F14E92" w:rsidRDefault="00F14E92" w:rsidP="003C67A5">
      <w:pPr>
        <w:rPr>
          <w:sz w:val="24"/>
          <w:szCs w:val="24"/>
        </w:rPr>
      </w:pPr>
      <w:r>
        <w:rPr>
          <w:sz w:val="24"/>
          <w:szCs w:val="24"/>
        </w:rPr>
        <w:t xml:space="preserve">Jim Bixby brings up Dave Myers property on Welty Hill Road, </w:t>
      </w:r>
      <w:r w:rsidR="00454328">
        <w:rPr>
          <w:sz w:val="24"/>
          <w:szCs w:val="24"/>
        </w:rPr>
        <w:t>he’s</w:t>
      </w:r>
      <w:r>
        <w:rPr>
          <w:sz w:val="24"/>
          <w:szCs w:val="24"/>
        </w:rPr>
        <w:t xml:space="preserve"> looking to put on an addition for a </w:t>
      </w:r>
      <w:proofErr w:type="gramStart"/>
      <w:r w:rsidR="00195659">
        <w:rPr>
          <w:sz w:val="24"/>
          <w:szCs w:val="24"/>
        </w:rPr>
        <w:t>mother</w:t>
      </w:r>
      <w:r>
        <w:rPr>
          <w:sz w:val="24"/>
          <w:szCs w:val="24"/>
        </w:rPr>
        <w:t xml:space="preserve"> in law</w:t>
      </w:r>
      <w:proofErr w:type="gramEnd"/>
      <w:r>
        <w:rPr>
          <w:sz w:val="24"/>
          <w:szCs w:val="24"/>
        </w:rPr>
        <w:t xml:space="preserve"> dwelling.  Also, </w:t>
      </w:r>
      <w:proofErr w:type="gramStart"/>
      <w:r>
        <w:rPr>
          <w:sz w:val="24"/>
          <w:szCs w:val="24"/>
        </w:rPr>
        <w:t>mentions</w:t>
      </w:r>
      <w:proofErr w:type="gramEnd"/>
      <w:r>
        <w:rPr>
          <w:sz w:val="24"/>
          <w:szCs w:val="24"/>
        </w:rPr>
        <w:t xml:space="preserve"> that Bending River Estates has a potential buyer asking if it could be used as a camping lot.  </w:t>
      </w:r>
      <w:r w:rsidR="00DA17B3">
        <w:rPr>
          <w:sz w:val="24"/>
          <w:szCs w:val="24"/>
        </w:rPr>
        <w:t xml:space="preserve">Board </w:t>
      </w:r>
      <w:r w:rsidR="00195659">
        <w:rPr>
          <w:sz w:val="24"/>
          <w:szCs w:val="24"/>
        </w:rPr>
        <w:t>discussions</w:t>
      </w:r>
      <w:r w:rsidR="00DA17B3">
        <w:rPr>
          <w:sz w:val="24"/>
          <w:szCs w:val="24"/>
        </w:rPr>
        <w:t xml:space="preserve">.  Jim will let </w:t>
      </w:r>
      <w:r w:rsidR="00195659">
        <w:rPr>
          <w:sz w:val="24"/>
          <w:szCs w:val="24"/>
        </w:rPr>
        <w:t>the interested</w:t>
      </w:r>
      <w:r w:rsidR="00DA17B3">
        <w:rPr>
          <w:sz w:val="24"/>
          <w:szCs w:val="24"/>
        </w:rPr>
        <w:t xml:space="preserve"> party know that </w:t>
      </w:r>
      <w:proofErr w:type="gramStart"/>
      <w:r w:rsidR="00DA17B3">
        <w:rPr>
          <w:sz w:val="24"/>
          <w:szCs w:val="24"/>
        </w:rPr>
        <w:t>we would</w:t>
      </w:r>
      <w:proofErr w:type="gramEnd"/>
      <w:r w:rsidR="00DA17B3">
        <w:rPr>
          <w:sz w:val="24"/>
          <w:szCs w:val="24"/>
        </w:rPr>
        <w:t xml:space="preserve"> need more information on what they are thinking about.</w:t>
      </w:r>
    </w:p>
    <w:p w14:paraId="43AE9C5F" w14:textId="69AAD11C" w:rsidR="00892EA2" w:rsidRDefault="00DA17B3" w:rsidP="00DA17B3">
      <w:pPr>
        <w:rPr>
          <w:sz w:val="24"/>
          <w:szCs w:val="24"/>
        </w:rPr>
      </w:pPr>
      <w:r>
        <w:rPr>
          <w:sz w:val="24"/>
          <w:szCs w:val="24"/>
        </w:rPr>
        <w:t>Kim Gotshall asked if there were any updates on the Farmers Market on Presho School Road.  There has been no further progress or applications made to the knowledge of the Board.</w:t>
      </w:r>
    </w:p>
    <w:p w14:paraId="799279F4" w14:textId="4232BF8D" w:rsidR="00DA17B3" w:rsidRDefault="00DA17B3" w:rsidP="00DA17B3">
      <w:pPr>
        <w:rPr>
          <w:sz w:val="24"/>
          <w:szCs w:val="24"/>
        </w:rPr>
      </w:pPr>
      <w:r>
        <w:rPr>
          <w:sz w:val="24"/>
          <w:szCs w:val="24"/>
        </w:rPr>
        <w:t>Earl mentions that Callie has all the postcards and labels made for the survey ready to go.</w:t>
      </w:r>
    </w:p>
    <w:p w14:paraId="714C9815" w14:textId="5F2D2480" w:rsidR="00D228AF" w:rsidRDefault="00195659" w:rsidP="00DA17B3">
      <w:pPr>
        <w:rPr>
          <w:sz w:val="24"/>
          <w:szCs w:val="24"/>
        </w:rPr>
      </w:pPr>
      <w:r>
        <w:rPr>
          <w:sz w:val="24"/>
          <w:szCs w:val="24"/>
        </w:rPr>
        <w:t>The Daughter of</w:t>
      </w:r>
      <w:r w:rsidR="00D228AF">
        <w:rPr>
          <w:sz w:val="24"/>
          <w:szCs w:val="24"/>
        </w:rPr>
        <w:t xml:space="preserve"> Bernice</w:t>
      </w:r>
      <w:r w:rsidR="004B6212">
        <w:rPr>
          <w:sz w:val="24"/>
          <w:szCs w:val="24"/>
        </w:rPr>
        <w:t xml:space="preserve"> </w:t>
      </w:r>
      <w:proofErr w:type="spellStart"/>
      <w:r w:rsidR="004B6212">
        <w:rPr>
          <w:sz w:val="24"/>
          <w:szCs w:val="24"/>
        </w:rPr>
        <w:t>L</w:t>
      </w:r>
      <w:r w:rsidR="00D228AF">
        <w:rPr>
          <w:sz w:val="24"/>
          <w:szCs w:val="24"/>
        </w:rPr>
        <w:t>aughterborn</w:t>
      </w:r>
      <w:proofErr w:type="spellEnd"/>
      <w:r>
        <w:rPr>
          <w:sz w:val="24"/>
          <w:szCs w:val="24"/>
        </w:rPr>
        <w:t xml:space="preserve"> is present</w:t>
      </w:r>
      <w:r w:rsidR="00D228AF">
        <w:rPr>
          <w:sz w:val="24"/>
          <w:szCs w:val="24"/>
        </w:rPr>
        <w:t xml:space="preserve"> regarding a land lock situation on the sale of her</w:t>
      </w:r>
      <w:r>
        <w:rPr>
          <w:sz w:val="24"/>
          <w:szCs w:val="24"/>
        </w:rPr>
        <w:t xml:space="preserve"> mother’s</w:t>
      </w:r>
      <w:r w:rsidR="00D228AF">
        <w:rPr>
          <w:sz w:val="24"/>
          <w:szCs w:val="24"/>
        </w:rPr>
        <w:t xml:space="preserve"> property.  </w:t>
      </w:r>
      <w:r w:rsidR="00795871">
        <w:rPr>
          <w:sz w:val="24"/>
          <w:szCs w:val="24"/>
        </w:rPr>
        <w:t xml:space="preserve">Potential </w:t>
      </w:r>
      <w:r>
        <w:rPr>
          <w:sz w:val="24"/>
          <w:szCs w:val="24"/>
        </w:rPr>
        <w:t>buyers are</w:t>
      </w:r>
      <w:r w:rsidR="00795871">
        <w:rPr>
          <w:sz w:val="24"/>
          <w:szCs w:val="24"/>
        </w:rPr>
        <w:t xml:space="preserve"> stating property is land locked, but current owner states there were right of ways approved by the Board and is attempting to get proof of such.  </w:t>
      </w:r>
      <w:r>
        <w:rPr>
          <w:sz w:val="24"/>
          <w:szCs w:val="24"/>
        </w:rPr>
        <w:t>The board</w:t>
      </w:r>
      <w:r w:rsidR="00795871">
        <w:rPr>
          <w:sz w:val="24"/>
          <w:szCs w:val="24"/>
        </w:rPr>
        <w:t xml:space="preserve"> makes some suggestions to help with getting a current survey to prove the right of ways exist.</w:t>
      </w:r>
    </w:p>
    <w:p w14:paraId="6DF95B0A" w14:textId="61BC2B17" w:rsidR="00D228AF" w:rsidRDefault="00D228AF" w:rsidP="00DA17B3">
      <w:pPr>
        <w:rPr>
          <w:sz w:val="24"/>
          <w:szCs w:val="24"/>
        </w:rPr>
      </w:pPr>
      <w:r>
        <w:rPr>
          <w:sz w:val="24"/>
          <w:szCs w:val="24"/>
        </w:rPr>
        <w:t>Earl entertains motion to adjourn the meeting at 7:58 p.m.</w:t>
      </w:r>
    </w:p>
    <w:p w14:paraId="1A515CFE" w14:textId="5D4F5805" w:rsidR="00D228AF" w:rsidRDefault="00D228AF" w:rsidP="00DA17B3">
      <w:pPr>
        <w:rPr>
          <w:sz w:val="24"/>
          <w:szCs w:val="24"/>
        </w:rPr>
      </w:pPr>
      <w:r w:rsidRPr="00795871">
        <w:rPr>
          <w:sz w:val="24"/>
          <w:szCs w:val="24"/>
          <w:u w:val="single"/>
        </w:rPr>
        <w:t>Motion by</w:t>
      </w:r>
      <w:r>
        <w:rPr>
          <w:sz w:val="24"/>
          <w:szCs w:val="24"/>
        </w:rPr>
        <w:t>: Deb King to adjourn the meeting</w:t>
      </w:r>
    </w:p>
    <w:p w14:paraId="3C593E2E" w14:textId="68106B7F" w:rsidR="00795871" w:rsidRDefault="00795871" w:rsidP="00DA17B3">
      <w:pPr>
        <w:rPr>
          <w:sz w:val="24"/>
          <w:szCs w:val="24"/>
        </w:rPr>
      </w:pPr>
      <w:r>
        <w:rPr>
          <w:sz w:val="24"/>
          <w:szCs w:val="24"/>
          <w:u w:val="single"/>
        </w:rPr>
        <w:t>2</w:t>
      </w:r>
      <w:r w:rsidRPr="00795871">
        <w:rPr>
          <w:sz w:val="24"/>
          <w:szCs w:val="24"/>
          <w:u w:val="single"/>
          <w:vertAlign w:val="superscript"/>
        </w:rPr>
        <w:t>nd</w:t>
      </w:r>
      <w:r>
        <w:rPr>
          <w:sz w:val="24"/>
          <w:szCs w:val="24"/>
          <w:u w:val="single"/>
        </w:rPr>
        <w:t xml:space="preserve"> by</w:t>
      </w:r>
      <w:r>
        <w:rPr>
          <w:sz w:val="24"/>
          <w:szCs w:val="24"/>
        </w:rPr>
        <w:t>: Ed Foote</w:t>
      </w:r>
    </w:p>
    <w:p w14:paraId="5A74A3F7" w14:textId="448A6219" w:rsidR="00795871" w:rsidRPr="00795871" w:rsidRDefault="00795871" w:rsidP="00DA17B3">
      <w:pPr>
        <w:rPr>
          <w:sz w:val="24"/>
          <w:szCs w:val="24"/>
        </w:rPr>
      </w:pPr>
      <w:r>
        <w:rPr>
          <w:sz w:val="24"/>
          <w:szCs w:val="24"/>
          <w:u w:val="single"/>
        </w:rPr>
        <w:t>All in favor</w:t>
      </w:r>
      <w:r>
        <w:rPr>
          <w:sz w:val="24"/>
          <w:szCs w:val="24"/>
        </w:rPr>
        <w:t xml:space="preserve">: Motion carried  </w:t>
      </w:r>
    </w:p>
    <w:p w14:paraId="76D6803F" w14:textId="77777777" w:rsidR="00D228AF" w:rsidRPr="00D228AF" w:rsidRDefault="00D228AF" w:rsidP="00DA17B3">
      <w:pPr>
        <w:rPr>
          <w:sz w:val="24"/>
          <w:szCs w:val="24"/>
          <w:u w:val="single"/>
        </w:rPr>
      </w:pPr>
    </w:p>
    <w:p w14:paraId="7B40B072" w14:textId="690477B6" w:rsidR="00DA17B3" w:rsidRDefault="00DA17B3" w:rsidP="00DA17B3">
      <w:pPr>
        <w:rPr>
          <w:sz w:val="24"/>
          <w:szCs w:val="24"/>
        </w:rPr>
      </w:pPr>
      <w:r>
        <w:rPr>
          <w:sz w:val="24"/>
          <w:szCs w:val="24"/>
        </w:rPr>
        <w:t>Respectfully submitted</w:t>
      </w:r>
    </w:p>
    <w:p w14:paraId="1AF0815A" w14:textId="47EC94D1" w:rsidR="00892EA2" w:rsidRPr="00892EA2" w:rsidRDefault="00892EA2" w:rsidP="003C67A5">
      <w:pPr>
        <w:rPr>
          <w:sz w:val="24"/>
          <w:szCs w:val="24"/>
        </w:rPr>
      </w:pPr>
      <w:r>
        <w:rPr>
          <w:sz w:val="24"/>
          <w:szCs w:val="24"/>
        </w:rPr>
        <w:t>Jennifer Cisco</w:t>
      </w:r>
      <w:r w:rsidR="001E0177">
        <w:rPr>
          <w:sz w:val="24"/>
          <w:szCs w:val="24"/>
        </w:rPr>
        <w:t xml:space="preserve">, </w:t>
      </w:r>
      <w:r>
        <w:rPr>
          <w:sz w:val="24"/>
          <w:szCs w:val="24"/>
        </w:rPr>
        <w:t>Planning Board Clerk</w:t>
      </w:r>
    </w:p>
    <w:p w14:paraId="741883BA" w14:textId="5AA49D91" w:rsidR="00563C9E" w:rsidRDefault="00563C9E" w:rsidP="003C67A5">
      <w:pPr>
        <w:rPr>
          <w:sz w:val="24"/>
          <w:szCs w:val="24"/>
        </w:rPr>
      </w:pPr>
    </w:p>
    <w:p w14:paraId="56921AF9" w14:textId="77777777" w:rsidR="00563C9E" w:rsidRDefault="00563C9E" w:rsidP="003C67A5">
      <w:pPr>
        <w:rPr>
          <w:sz w:val="24"/>
          <w:szCs w:val="24"/>
        </w:rPr>
      </w:pPr>
    </w:p>
    <w:sectPr w:rsidR="00563C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7A5"/>
    <w:rsid w:val="00007982"/>
    <w:rsid w:val="0005277B"/>
    <w:rsid w:val="000552CE"/>
    <w:rsid w:val="00090D3B"/>
    <w:rsid w:val="000D7D86"/>
    <w:rsid w:val="00120A76"/>
    <w:rsid w:val="00121374"/>
    <w:rsid w:val="00152335"/>
    <w:rsid w:val="00190321"/>
    <w:rsid w:val="00195659"/>
    <w:rsid w:val="001E0177"/>
    <w:rsid w:val="001F210D"/>
    <w:rsid w:val="00212961"/>
    <w:rsid w:val="002C6E2B"/>
    <w:rsid w:val="003A429D"/>
    <w:rsid w:val="003C67A5"/>
    <w:rsid w:val="003F3506"/>
    <w:rsid w:val="00454328"/>
    <w:rsid w:val="004707BE"/>
    <w:rsid w:val="00493AB1"/>
    <w:rsid w:val="004B6212"/>
    <w:rsid w:val="004E551C"/>
    <w:rsid w:val="0050164A"/>
    <w:rsid w:val="00521291"/>
    <w:rsid w:val="00563C9E"/>
    <w:rsid w:val="00596D8D"/>
    <w:rsid w:val="00605176"/>
    <w:rsid w:val="0062525A"/>
    <w:rsid w:val="00632251"/>
    <w:rsid w:val="00633D3F"/>
    <w:rsid w:val="0063499C"/>
    <w:rsid w:val="00672B41"/>
    <w:rsid w:val="006B2D39"/>
    <w:rsid w:val="006F27DB"/>
    <w:rsid w:val="00730192"/>
    <w:rsid w:val="007515AF"/>
    <w:rsid w:val="00772EDA"/>
    <w:rsid w:val="00786771"/>
    <w:rsid w:val="00795871"/>
    <w:rsid w:val="008144B6"/>
    <w:rsid w:val="00861946"/>
    <w:rsid w:val="0089186B"/>
    <w:rsid w:val="00892EA2"/>
    <w:rsid w:val="00922D21"/>
    <w:rsid w:val="009309D5"/>
    <w:rsid w:val="009C6037"/>
    <w:rsid w:val="00A10CEA"/>
    <w:rsid w:val="00A214B4"/>
    <w:rsid w:val="00A33AFC"/>
    <w:rsid w:val="00A53C2E"/>
    <w:rsid w:val="00A65D90"/>
    <w:rsid w:val="00A7184F"/>
    <w:rsid w:val="00AB60B1"/>
    <w:rsid w:val="00AC5404"/>
    <w:rsid w:val="00B01E10"/>
    <w:rsid w:val="00B57A28"/>
    <w:rsid w:val="00B66DC2"/>
    <w:rsid w:val="00BA37E8"/>
    <w:rsid w:val="00BC76EE"/>
    <w:rsid w:val="00BD3215"/>
    <w:rsid w:val="00BE048C"/>
    <w:rsid w:val="00BE7C8E"/>
    <w:rsid w:val="00BF3646"/>
    <w:rsid w:val="00C13362"/>
    <w:rsid w:val="00C21E6D"/>
    <w:rsid w:val="00C3061D"/>
    <w:rsid w:val="00C4235B"/>
    <w:rsid w:val="00C56B80"/>
    <w:rsid w:val="00CC3515"/>
    <w:rsid w:val="00CD31CA"/>
    <w:rsid w:val="00CD3B39"/>
    <w:rsid w:val="00CE024E"/>
    <w:rsid w:val="00CE17AA"/>
    <w:rsid w:val="00D228AF"/>
    <w:rsid w:val="00D62C01"/>
    <w:rsid w:val="00D70027"/>
    <w:rsid w:val="00DA17B3"/>
    <w:rsid w:val="00DF7234"/>
    <w:rsid w:val="00E00960"/>
    <w:rsid w:val="00E213BE"/>
    <w:rsid w:val="00E33A6B"/>
    <w:rsid w:val="00E816D1"/>
    <w:rsid w:val="00E8666B"/>
    <w:rsid w:val="00E92E06"/>
    <w:rsid w:val="00E972A2"/>
    <w:rsid w:val="00EA580D"/>
    <w:rsid w:val="00EB0766"/>
    <w:rsid w:val="00EB5356"/>
    <w:rsid w:val="00EC0E8A"/>
    <w:rsid w:val="00EE14E8"/>
    <w:rsid w:val="00EF1E86"/>
    <w:rsid w:val="00F14E92"/>
    <w:rsid w:val="00F61FB6"/>
    <w:rsid w:val="00F74E49"/>
    <w:rsid w:val="00FE7306"/>
    <w:rsid w:val="00FF1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F5827"/>
  <w15:chartTrackingRefBased/>
  <w15:docId w15:val="{A4423ACF-B633-4442-B78B-2DE833272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67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67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67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67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67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67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67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67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67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7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67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67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67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67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67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67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67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67A5"/>
    <w:rPr>
      <w:rFonts w:eastAsiaTheme="majorEastAsia" w:cstheme="majorBidi"/>
      <w:color w:val="272727" w:themeColor="text1" w:themeTint="D8"/>
    </w:rPr>
  </w:style>
  <w:style w:type="paragraph" w:styleId="Title">
    <w:name w:val="Title"/>
    <w:basedOn w:val="Normal"/>
    <w:next w:val="Normal"/>
    <w:link w:val="TitleChar"/>
    <w:uiPriority w:val="10"/>
    <w:qFormat/>
    <w:rsid w:val="003C67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7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7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7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67A5"/>
    <w:pPr>
      <w:spacing w:before="160"/>
      <w:jc w:val="center"/>
    </w:pPr>
    <w:rPr>
      <w:i/>
      <w:iCs/>
      <w:color w:val="404040" w:themeColor="text1" w:themeTint="BF"/>
    </w:rPr>
  </w:style>
  <w:style w:type="character" w:customStyle="1" w:styleId="QuoteChar">
    <w:name w:val="Quote Char"/>
    <w:basedOn w:val="DefaultParagraphFont"/>
    <w:link w:val="Quote"/>
    <w:uiPriority w:val="29"/>
    <w:rsid w:val="003C67A5"/>
    <w:rPr>
      <w:i/>
      <w:iCs/>
      <w:color w:val="404040" w:themeColor="text1" w:themeTint="BF"/>
    </w:rPr>
  </w:style>
  <w:style w:type="paragraph" w:styleId="ListParagraph">
    <w:name w:val="List Paragraph"/>
    <w:basedOn w:val="Normal"/>
    <w:uiPriority w:val="34"/>
    <w:qFormat/>
    <w:rsid w:val="003C67A5"/>
    <w:pPr>
      <w:ind w:left="720"/>
      <w:contextualSpacing/>
    </w:pPr>
  </w:style>
  <w:style w:type="character" w:styleId="IntenseEmphasis">
    <w:name w:val="Intense Emphasis"/>
    <w:basedOn w:val="DefaultParagraphFont"/>
    <w:uiPriority w:val="21"/>
    <w:qFormat/>
    <w:rsid w:val="003C67A5"/>
    <w:rPr>
      <w:i/>
      <w:iCs/>
      <w:color w:val="0F4761" w:themeColor="accent1" w:themeShade="BF"/>
    </w:rPr>
  </w:style>
  <w:style w:type="paragraph" w:styleId="IntenseQuote">
    <w:name w:val="Intense Quote"/>
    <w:basedOn w:val="Normal"/>
    <w:next w:val="Normal"/>
    <w:link w:val="IntenseQuoteChar"/>
    <w:uiPriority w:val="30"/>
    <w:qFormat/>
    <w:rsid w:val="003C67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67A5"/>
    <w:rPr>
      <w:i/>
      <w:iCs/>
      <w:color w:val="0F4761" w:themeColor="accent1" w:themeShade="BF"/>
    </w:rPr>
  </w:style>
  <w:style w:type="character" w:styleId="IntenseReference">
    <w:name w:val="Intense Reference"/>
    <w:basedOn w:val="DefaultParagraphFont"/>
    <w:uiPriority w:val="32"/>
    <w:qFormat/>
    <w:rsid w:val="003C67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Cisco</dc:creator>
  <cp:keywords/>
  <dc:description/>
  <cp:lastModifiedBy>Callie Perry</cp:lastModifiedBy>
  <cp:revision>2</cp:revision>
  <cp:lastPrinted>2025-07-21T16:13:00Z</cp:lastPrinted>
  <dcterms:created xsi:type="dcterms:W3CDTF">2025-07-22T00:02:00Z</dcterms:created>
  <dcterms:modified xsi:type="dcterms:W3CDTF">2025-07-22T00:02:00Z</dcterms:modified>
</cp:coreProperties>
</file>