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7D097" w14:textId="5D557A14" w:rsidR="00EB0766" w:rsidRDefault="003C67A5" w:rsidP="003C67A5">
      <w:pPr>
        <w:jc w:val="center"/>
        <w:rPr>
          <w:sz w:val="28"/>
          <w:szCs w:val="28"/>
        </w:rPr>
      </w:pPr>
      <w:r>
        <w:rPr>
          <w:sz w:val="28"/>
          <w:szCs w:val="28"/>
        </w:rPr>
        <w:t>Town of Lindley Planning Board Meeting</w:t>
      </w:r>
    </w:p>
    <w:p w14:paraId="361D1B1E" w14:textId="5F248224" w:rsidR="003C67A5" w:rsidRDefault="003C67A5" w:rsidP="003C67A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Lindley Town Hall, 637 County </w:t>
      </w:r>
      <w:r w:rsidR="00EB5356">
        <w:rPr>
          <w:sz w:val="28"/>
          <w:szCs w:val="28"/>
        </w:rPr>
        <w:t>R</w:t>
      </w:r>
      <w:r>
        <w:rPr>
          <w:sz w:val="28"/>
          <w:szCs w:val="28"/>
        </w:rPr>
        <w:t>oute 115, Box 62, Lindley, NY 14858</w:t>
      </w:r>
    </w:p>
    <w:p w14:paraId="3BDCADB6" w14:textId="0B4A15A4" w:rsidR="003C67A5" w:rsidRDefault="00414A29" w:rsidP="003C67A5">
      <w:pPr>
        <w:jc w:val="center"/>
        <w:rPr>
          <w:sz w:val="28"/>
          <w:szCs w:val="28"/>
        </w:rPr>
      </w:pPr>
      <w:r>
        <w:rPr>
          <w:sz w:val="28"/>
          <w:szCs w:val="28"/>
        </w:rPr>
        <w:t>August 18</w:t>
      </w:r>
      <w:r w:rsidR="003C67A5">
        <w:rPr>
          <w:sz w:val="28"/>
          <w:szCs w:val="28"/>
        </w:rPr>
        <w:t>, 202</w:t>
      </w:r>
      <w:r w:rsidR="00212961">
        <w:rPr>
          <w:sz w:val="28"/>
          <w:szCs w:val="28"/>
        </w:rPr>
        <w:t>5</w:t>
      </w:r>
    </w:p>
    <w:p w14:paraId="60BC3B45" w14:textId="5F998A93" w:rsidR="003C67A5" w:rsidRDefault="003C67A5" w:rsidP="003C67A5">
      <w:pPr>
        <w:pBdr>
          <w:bottom w:val="single" w:sz="12" w:space="1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Official </w:t>
      </w:r>
      <w:r w:rsidR="009C6037">
        <w:rPr>
          <w:sz w:val="28"/>
          <w:szCs w:val="28"/>
        </w:rPr>
        <w:t>Minutes</w:t>
      </w:r>
      <w:r>
        <w:rPr>
          <w:sz w:val="28"/>
          <w:szCs w:val="28"/>
        </w:rPr>
        <w:t xml:space="preserve"> held at the Town Clerk’s Office</w:t>
      </w:r>
    </w:p>
    <w:p w14:paraId="7A833FE8" w14:textId="6FC310B0" w:rsidR="003C67A5" w:rsidRDefault="003C67A5" w:rsidP="003C67A5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Planning Board Members Present:</w:t>
      </w:r>
    </w:p>
    <w:p w14:paraId="0169FFEB" w14:textId="7A2F5046" w:rsidR="003C67A5" w:rsidRDefault="003C67A5" w:rsidP="003C67A5">
      <w:pPr>
        <w:rPr>
          <w:sz w:val="24"/>
          <w:szCs w:val="24"/>
        </w:rPr>
      </w:pPr>
      <w:r>
        <w:rPr>
          <w:sz w:val="24"/>
          <w:szCs w:val="24"/>
        </w:rPr>
        <w:t>Earl Titus    Deb King     Ed Foote</w:t>
      </w:r>
      <w:r w:rsidR="00DA17B3">
        <w:rPr>
          <w:sz w:val="24"/>
          <w:szCs w:val="24"/>
        </w:rPr>
        <w:t xml:space="preserve">    </w:t>
      </w:r>
      <w:r w:rsidR="00414A29">
        <w:rPr>
          <w:sz w:val="24"/>
          <w:szCs w:val="24"/>
        </w:rPr>
        <w:t>Larry Swan</w:t>
      </w:r>
    </w:p>
    <w:p w14:paraId="7F399272" w14:textId="739AC117" w:rsidR="003C67A5" w:rsidRPr="00E366C8" w:rsidRDefault="003C67A5" w:rsidP="003C67A5">
      <w:pPr>
        <w:rPr>
          <w:sz w:val="24"/>
          <w:szCs w:val="24"/>
        </w:rPr>
      </w:pPr>
      <w:r>
        <w:rPr>
          <w:sz w:val="24"/>
          <w:szCs w:val="24"/>
          <w:u w:val="single"/>
        </w:rPr>
        <w:t>Absent:</w:t>
      </w:r>
      <w:r w:rsidR="00E366C8">
        <w:rPr>
          <w:sz w:val="24"/>
          <w:szCs w:val="24"/>
          <w:u w:val="single"/>
        </w:rPr>
        <w:t xml:space="preserve"> </w:t>
      </w:r>
      <w:r w:rsidR="00414A29">
        <w:rPr>
          <w:sz w:val="24"/>
          <w:szCs w:val="24"/>
        </w:rPr>
        <w:t>Willis Haar</w:t>
      </w:r>
    </w:p>
    <w:p w14:paraId="3359AC66" w14:textId="58F29C47" w:rsidR="003C67A5" w:rsidRDefault="003C67A5" w:rsidP="003C67A5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Public Attendance:</w:t>
      </w:r>
    </w:p>
    <w:p w14:paraId="3EBF0C04" w14:textId="60A9F6F6" w:rsidR="006F27DB" w:rsidRDefault="00212961" w:rsidP="003C67A5">
      <w:pPr>
        <w:rPr>
          <w:sz w:val="24"/>
          <w:szCs w:val="24"/>
        </w:rPr>
      </w:pPr>
      <w:r>
        <w:rPr>
          <w:sz w:val="24"/>
          <w:szCs w:val="24"/>
        </w:rPr>
        <w:t xml:space="preserve">Jennifer Cisco </w:t>
      </w:r>
      <w:r w:rsidR="00521291">
        <w:rPr>
          <w:sz w:val="24"/>
          <w:szCs w:val="24"/>
        </w:rPr>
        <w:t xml:space="preserve">  Jim Bixby</w:t>
      </w:r>
      <w:r w:rsidR="006F27DB">
        <w:rPr>
          <w:sz w:val="24"/>
          <w:szCs w:val="24"/>
        </w:rPr>
        <w:t xml:space="preserve"> </w:t>
      </w:r>
      <w:r w:rsidR="00E366C8">
        <w:rPr>
          <w:sz w:val="24"/>
          <w:szCs w:val="24"/>
        </w:rPr>
        <w:t xml:space="preserve">  </w:t>
      </w:r>
      <w:r w:rsidR="00414A29">
        <w:rPr>
          <w:sz w:val="24"/>
          <w:szCs w:val="24"/>
        </w:rPr>
        <w:t xml:space="preserve">Rosemarie Aubin    Kevin Aubin    Theodore Lauterborn    Linda Swan    </w:t>
      </w:r>
      <w:r w:rsidR="00E366C8">
        <w:rPr>
          <w:sz w:val="24"/>
          <w:szCs w:val="24"/>
        </w:rPr>
        <w:t>Jennifer Baker</w:t>
      </w:r>
      <w:r w:rsidR="00414A29">
        <w:rPr>
          <w:sz w:val="24"/>
          <w:szCs w:val="24"/>
        </w:rPr>
        <w:t xml:space="preserve">   Tracy Haines   Kim Gotshall   Art Gotshall</w:t>
      </w:r>
    </w:p>
    <w:p w14:paraId="47D1B6BB" w14:textId="4B7D5476" w:rsidR="00E366C8" w:rsidRDefault="003C67A5" w:rsidP="003C67A5">
      <w:pPr>
        <w:rPr>
          <w:sz w:val="24"/>
          <w:szCs w:val="24"/>
        </w:rPr>
      </w:pPr>
      <w:r>
        <w:rPr>
          <w:sz w:val="24"/>
          <w:szCs w:val="24"/>
          <w:u w:val="single"/>
        </w:rPr>
        <w:t>7:0</w:t>
      </w:r>
      <w:r w:rsidR="00414A29">
        <w:rPr>
          <w:sz w:val="24"/>
          <w:szCs w:val="24"/>
          <w:u w:val="single"/>
        </w:rPr>
        <w:t>4</w:t>
      </w:r>
      <w:r>
        <w:rPr>
          <w:sz w:val="24"/>
          <w:szCs w:val="24"/>
          <w:u w:val="single"/>
        </w:rPr>
        <w:t xml:space="preserve"> pm: </w:t>
      </w:r>
      <w:r>
        <w:rPr>
          <w:sz w:val="24"/>
          <w:szCs w:val="24"/>
        </w:rPr>
        <w:t>Meeting called to order b</w:t>
      </w:r>
      <w:r w:rsidR="00521291">
        <w:rPr>
          <w:sz w:val="24"/>
          <w:szCs w:val="24"/>
        </w:rPr>
        <w:t xml:space="preserve">y Earl Titus.  </w:t>
      </w:r>
    </w:p>
    <w:p w14:paraId="60136FEF" w14:textId="0959A827" w:rsidR="003C67A5" w:rsidRDefault="00E366C8" w:rsidP="003C67A5">
      <w:pPr>
        <w:rPr>
          <w:sz w:val="24"/>
          <w:szCs w:val="24"/>
        </w:rPr>
      </w:pPr>
      <w:r>
        <w:rPr>
          <w:sz w:val="24"/>
          <w:szCs w:val="24"/>
        </w:rPr>
        <w:t>Ju</w:t>
      </w:r>
      <w:r w:rsidR="00414A29">
        <w:rPr>
          <w:sz w:val="24"/>
          <w:szCs w:val="24"/>
        </w:rPr>
        <w:t>ly 21</w:t>
      </w:r>
      <w:r w:rsidR="00521291">
        <w:rPr>
          <w:sz w:val="24"/>
          <w:szCs w:val="24"/>
        </w:rPr>
        <w:t xml:space="preserve">, </w:t>
      </w:r>
      <w:proofErr w:type="gramStart"/>
      <w:r w:rsidR="009C6037">
        <w:rPr>
          <w:sz w:val="24"/>
          <w:szCs w:val="24"/>
        </w:rPr>
        <w:t>2025</w:t>
      </w:r>
      <w:proofErr w:type="gramEnd"/>
      <w:r w:rsidR="003C67A5">
        <w:rPr>
          <w:sz w:val="24"/>
          <w:szCs w:val="24"/>
        </w:rPr>
        <w:t xml:space="preserve"> minutes read</w:t>
      </w:r>
      <w:r w:rsidR="00212961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 </w:t>
      </w:r>
    </w:p>
    <w:p w14:paraId="7DC8CE7E" w14:textId="68C9E946" w:rsidR="00090D3B" w:rsidRDefault="00090D3B" w:rsidP="003C67A5">
      <w:pPr>
        <w:rPr>
          <w:sz w:val="24"/>
          <w:szCs w:val="24"/>
        </w:rPr>
      </w:pPr>
      <w:r>
        <w:rPr>
          <w:sz w:val="24"/>
          <w:szCs w:val="24"/>
          <w:u w:val="single"/>
        </w:rPr>
        <w:t>Motion by</w:t>
      </w:r>
      <w:r>
        <w:rPr>
          <w:sz w:val="24"/>
          <w:szCs w:val="24"/>
        </w:rPr>
        <w:t xml:space="preserve">: </w:t>
      </w:r>
      <w:r w:rsidR="00414A29">
        <w:rPr>
          <w:sz w:val="24"/>
          <w:szCs w:val="24"/>
        </w:rPr>
        <w:t>Deb King</w:t>
      </w:r>
      <w:r>
        <w:rPr>
          <w:sz w:val="24"/>
          <w:szCs w:val="24"/>
        </w:rPr>
        <w:t xml:space="preserve"> to approve</w:t>
      </w:r>
      <w:r w:rsidR="00BA37E8">
        <w:rPr>
          <w:sz w:val="24"/>
          <w:szCs w:val="24"/>
        </w:rPr>
        <w:t xml:space="preserve"> </w:t>
      </w:r>
      <w:r w:rsidR="007C2B52">
        <w:rPr>
          <w:sz w:val="24"/>
          <w:szCs w:val="24"/>
        </w:rPr>
        <w:t>Ju</w:t>
      </w:r>
      <w:r w:rsidR="00414A29">
        <w:rPr>
          <w:sz w:val="24"/>
          <w:szCs w:val="24"/>
        </w:rPr>
        <w:t>ly</w:t>
      </w:r>
      <w:r w:rsidR="007C2B52">
        <w:rPr>
          <w:sz w:val="24"/>
          <w:szCs w:val="24"/>
        </w:rPr>
        <w:t xml:space="preserve"> minutes as </w:t>
      </w:r>
      <w:r w:rsidR="00414A29">
        <w:rPr>
          <w:sz w:val="24"/>
          <w:szCs w:val="24"/>
        </w:rPr>
        <w:t>read</w:t>
      </w:r>
    </w:p>
    <w:p w14:paraId="6A01E5A3" w14:textId="32CDF5BC" w:rsidR="00090D3B" w:rsidRPr="00090D3B" w:rsidRDefault="00090D3B" w:rsidP="003C67A5">
      <w:pPr>
        <w:rPr>
          <w:sz w:val="24"/>
          <w:szCs w:val="24"/>
        </w:rPr>
      </w:pPr>
      <w:r>
        <w:rPr>
          <w:sz w:val="24"/>
          <w:szCs w:val="24"/>
          <w:u w:val="single"/>
        </w:rPr>
        <w:t>2nd by</w:t>
      </w:r>
      <w:r>
        <w:rPr>
          <w:sz w:val="24"/>
          <w:szCs w:val="24"/>
        </w:rPr>
        <w:t xml:space="preserve">: </w:t>
      </w:r>
      <w:r w:rsidR="00414A29">
        <w:rPr>
          <w:sz w:val="24"/>
          <w:szCs w:val="24"/>
        </w:rPr>
        <w:t>Ed Foote</w:t>
      </w:r>
    </w:p>
    <w:p w14:paraId="6FE2FD2F" w14:textId="7CB256C6" w:rsidR="00090D3B" w:rsidRDefault="00090D3B" w:rsidP="003C67A5">
      <w:pPr>
        <w:rPr>
          <w:sz w:val="24"/>
          <w:szCs w:val="24"/>
        </w:rPr>
      </w:pPr>
      <w:r>
        <w:rPr>
          <w:sz w:val="24"/>
          <w:szCs w:val="24"/>
          <w:u w:val="single"/>
        </w:rPr>
        <w:t>All in favor</w:t>
      </w:r>
      <w:r>
        <w:rPr>
          <w:sz w:val="24"/>
          <w:szCs w:val="24"/>
        </w:rPr>
        <w:t xml:space="preserve">: Motion </w:t>
      </w:r>
      <w:r w:rsidR="00E00960">
        <w:rPr>
          <w:sz w:val="24"/>
          <w:szCs w:val="24"/>
        </w:rPr>
        <w:t>carried.</w:t>
      </w:r>
    </w:p>
    <w:p w14:paraId="73136949" w14:textId="7C2AEF30" w:rsidR="00E46598" w:rsidRDefault="00414A29" w:rsidP="003C67A5">
      <w:pPr>
        <w:rPr>
          <w:sz w:val="24"/>
          <w:szCs w:val="24"/>
        </w:rPr>
      </w:pPr>
      <w:r>
        <w:rPr>
          <w:sz w:val="24"/>
          <w:szCs w:val="24"/>
        </w:rPr>
        <w:t>Public Hearing called to order at 7:07 for Rosemarie Aubin lot division on Manley Hill Road.</w:t>
      </w:r>
      <w:r w:rsidR="00E46598">
        <w:rPr>
          <w:sz w:val="24"/>
          <w:szCs w:val="24"/>
        </w:rPr>
        <w:t xml:space="preserve">  They would like to divide a </w:t>
      </w:r>
      <w:proofErr w:type="gramStart"/>
      <w:r w:rsidR="00E46598">
        <w:rPr>
          <w:sz w:val="24"/>
          <w:szCs w:val="24"/>
        </w:rPr>
        <w:t>21.72 acre</w:t>
      </w:r>
      <w:proofErr w:type="gramEnd"/>
      <w:r w:rsidR="00E46598">
        <w:rPr>
          <w:sz w:val="24"/>
          <w:szCs w:val="24"/>
        </w:rPr>
        <w:t xml:space="preserve"> lot into a </w:t>
      </w:r>
      <w:proofErr w:type="gramStart"/>
      <w:r w:rsidR="00E46598">
        <w:rPr>
          <w:sz w:val="24"/>
          <w:szCs w:val="24"/>
        </w:rPr>
        <w:t>11.662 acre</w:t>
      </w:r>
      <w:proofErr w:type="gramEnd"/>
      <w:r w:rsidR="00E46598">
        <w:rPr>
          <w:sz w:val="24"/>
          <w:szCs w:val="24"/>
        </w:rPr>
        <w:t xml:space="preserve"> lot and a </w:t>
      </w:r>
      <w:proofErr w:type="gramStart"/>
      <w:r w:rsidR="00E46598">
        <w:rPr>
          <w:sz w:val="24"/>
          <w:szCs w:val="24"/>
        </w:rPr>
        <w:t>10.058 acre</w:t>
      </w:r>
      <w:proofErr w:type="gramEnd"/>
      <w:r w:rsidR="00E46598">
        <w:rPr>
          <w:sz w:val="24"/>
          <w:szCs w:val="24"/>
        </w:rPr>
        <w:t xml:space="preserve"> lot.  Board reviews survey and finds no issues with this subdivision.  Earl asks if public has any questions.  </w:t>
      </w:r>
    </w:p>
    <w:p w14:paraId="73B2E4D6" w14:textId="354995C2" w:rsidR="00E46598" w:rsidRDefault="00E46598" w:rsidP="003C67A5">
      <w:pPr>
        <w:rPr>
          <w:sz w:val="24"/>
          <w:szCs w:val="24"/>
        </w:rPr>
      </w:pPr>
      <w:r w:rsidRPr="00E46598">
        <w:rPr>
          <w:sz w:val="24"/>
          <w:szCs w:val="24"/>
          <w:u w:val="single"/>
        </w:rPr>
        <w:t>Motion by</w:t>
      </w:r>
      <w:r>
        <w:rPr>
          <w:sz w:val="24"/>
          <w:szCs w:val="24"/>
        </w:rPr>
        <w:t>: Deb King to close the public hearing at 7:10 pm</w:t>
      </w:r>
    </w:p>
    <w:p w14:paraId="03A1ED74" w14:textId="65B61496" w:rsidR="00E46598" w:rsidRDefault="00E46598" w:rsidP="003C67A5">
      <w:pPr>
        <w:rPr>
          <w:sz w:val="24"/>
          <w:szCs w:val="24"/>
        </w:rPr>
      </w:pPr>
      <w:r w:rsidRPr="00E46598">
        <w:rPr>
          <w:sz w:val="24"/>
          <w:szCs w:val="24"/>
          <w:u w:val="single"/>
        </w:rPr>
        <w:t>2</w:t>
      </w:r>
      <w:r w:rsidRPr="00E46598">
        <w:rPr>
          <w:sz w:val="24"/>
          <w:szCs w:val="24"/>
          <w:u w:val="single"/>
          <w:vertAlign w:val="superscript"/>
        </w:rPr>
        <w:t>nd</w:t>
      </w:r>
      <w:r w:rsidRPr="00E46598">
        <w:rPr>
          <w:sz w:val="24"/>
          <w:szCs w:val="24"/>
          <w:u w:val="single"/>
        </w:rPr>
        <w:t xml:space="preserve"> by</w:t>
      </w:r>
      <w:r>
        <w:rPr>
          <w:sz w:val="24"/>
          <w:szCs w:val="24"/>
        </w:rPr>
        <w:t>: Ed Foot</w:t>
      </w:r>
      <w:r w:rsidR="00A02827">
        <w:rPr>
          <w:sz w:val="24"/>
          <w:szCs w:val="24"/>
        </w:rPr>
        <w:t>e</w:t>
      </w:r>
    </w:p>
    <w:p w14:paraId="775DB472" w14:textId="018B84F0" w:rsidR="00E46598" w:rsidRDefault="00E46598" w:rsidP="003C67A5">
      <w:pPr>
        <w:rPr>
          <w:sz w:val="24"/>
          <w:szCs w:val="24"/>
        </w:rPr>
      </w:pPr>
      <w:r w:rsidRPr="00E46598">
        <w:rPr>
          <w:sz w:val="24"/>
          <w:szCs w:val="24"/>
          <w:u w:val="single"/>
        </w:rPr>
        <w:t>All in favor</w:t>
      </w:r>
      <w:r>
        <w:rPr>
          <w:sz w:val="24"/>
          <w:szCs w:val="24"/>
        </w:rPr>
        <w:t>: Motion carried.</w:t>
      </w:r>
    </w:p>
    <w:p w14:paraId="67B2B591" w14:textId="1316B8C9" w:rsidR="00E46598" w:rsidRDefault="007C3D38" w:rsidP="003C67A5">
      <w:pPr>
        <w:rPr>
          <w:sz w:val="24"/>
          <w:szCs w:val="24"/>
        </w:rPr>
      </w:pPr>
      <w:r>
        <w:rPr>
          <w:sz w:val="24"/>
          <w:szCs w:val="24"/>
          <w:u w:val="single"/>
        </w:rPr>
        <w:t>Motion by</w:t>
      </w:r>
      <w:r>
        <w:rPr>
          <w:sz w:val="24"/>
          <w:szCs w:val="24"/>
        </w:rPr>
        <w:t>: Larry Swan to accept the subdivision as presented</w:t>
      </w:r>
    </w:p>
    <w:p w14:paraId="5EF32288" w14:textId="3D609B00" w:rsidR="007C3D38" w:rsidRDefault="007C3D38" w:rsidP="003C67A5">
      <w:pPr>
        <w:rPr>
          <w:sz w:val="24"/>
          <w:szCs w:val="24"/>
        </w:rPr>
      </w:pPr>
      <w:r>
        <w:rPr>
          <w:sz w:val="24"/>
          <w:szCs w:val="24"/>
          <w:u w:val="single"/>
        </w:rPr>
        <w:t>2nd by</w:t>
      </w:r>
      <w:r>
        <w:rPr>
          <w:sz w:val="24"/>
          <w:szCs w:val="24"/>
        </w:rPr>
        <w:t>: Deb King</w:t>
      </w:r>
    </w:p>
    <w:p w14:paraId="7C1AB705" w14:textId="58C9D785" w:rsidR="007C3D38" w:rsidRDefault="007C3D38" w:rsidP="003C67A5">
      <w:pPr>
        <w:rPr>
          <w:sz w:val="24"/>
          <w:szCs w:val="24"/>
        </w:rPr>
      </w:pPr>
      <w:r>
        <w:rPr>
          <w:sz w:val="24"/>
          <w:szCs w:val="24"/>
          <w:u w:val="single"/>
        </w:rPr>
        <w:t>All in favor</w:t>
      </w:r>
      <w:r>
        <w:rPr>
          <w:sz w:val="24"/>
          <w:szCs w:val="24"/>
        </w:rPr>
        <w:t>: Motion carried.</w:t>
      </w:r>
    </w:p>
    <w:p w14:paraId="7A3BC088" w14:textId="236BEBFF" w:rsidR="007C3D38" w:rsidRDefault="007C3D38" w:rsidP="003C67A5">
      <w:pPr>
        <w:rPr>
          <w:sz w:val="24"/>
          <w:szCs w:val="24"/>
        </w:rPr>
      </w:pPr>
      <w:r>
        <w:rPr>
          <w:sz w:val="24"/>
          <w:szCs w:val="24"/>
        </w:rPr>
        <w:t xml:space="preserve">Earl mentions to Mr. Lauterborn that his lot is already </w:t>
      </w:r>
      <w:proofErr w:type="gramStart"/>
      <w:r>
        <w:rPr>
          <w:sz w:val="24"/>
          <w:szCs w:val="24"/>
        </w:rPr>
        <w:t>undersized</w:t>
      </w:r>
      <w:proofErr w:type="gramEnd"/>
      <w:r>
        <w:rPr>
          <w:sz w:val="24"/>
          <w:szCs w:val="24"/>
        </w:rPr>
        <w:t xml:space="preserve"> located </w:t>
      </w:r>
      <w:r w:rsidR="00B73F3F">
        <w:rPr>
          <w:sz w:val="24"/>
          <w:szCs w:val="24"/>
        </w:rPr>
        <w:t>on</w:t>
      </w:r>
      <w:r>
        <w:rPr>
          <w:sz w:val="24"/>
          <w:szCs w:val="24"/>
        </w:rPr>
        <w:t xml:space="preserve"> River Road. Mr. Lauterborn explains that there is adjoining property</w:t>
      </w:r>
      <w:r w:rsidR="000E246D">
        <w:rPr>
          <w:sz w:val="24"/>
          <w:szCs w:val="24"/>
        </w:rPr>
        <w:t xml:space="preserve">, 1/3 </w:t>
      </w:r>
      <w:proofErr w:type="gramStart"/>
      <w:r w:rsidR="000E246D">
        <w:rPr>
          <w:sz w:val="24"/>
          <w:szCs w:val="24"/>
        </w:rPr>
        <w:t>acre</w:t>
      </w:r>
      <w:proofErr w:type="gramEnd"/>
      <w:r>
        <w:rPr>
          <w:sz w:val="24"/>
          <w:szCs w:val="24"/>
        </w:rPr>
        <w:t xml:space="preserve"> that is in litigation. Board reviews paperwork submitted regarding</w:t>
      </w:r>
      <w:r w:rsidR="000E246D">
        <w:rPr>
          <w:sz w:val="24"/>
          <w:szCs w:val="24"/>
        </w:rPr>
        <w:t xml:space="preserve"> a subdivision of</w:t>
      </w:r>
      <w:r>
        <w:rPr>
          <w:sz w:val="24"/>
          <w:szCs w:val="24"/>
        </w:rPr>
        <w:t xml:space="preserve"> properties</w:t>
      </w:r>
      <w:r w:rsidR="000E246D">
        <w:rPr>
          <w:sz w:val="24"/>
          <w:szCs w:val="24"/>
        </w:rPr>
        <w:t>.  The 1/3 acre being added back onto Mr. Lauterborn’s existing prop</w:t>
      </w:r>
      <w:r w:rsidR="00B73F3F">
        <w:rPr>
          <w:sz w:val="24"/>
          <w:szCs w:val="24"/>
        </w:rPr>
        <w:t>erty</w:t>
      </w:r>
      <w:r w:rsidR="000E246D">
        <w:rPr>
          <w:sz w:val="24"/>
          <w:szCs w:val="24"/>
        </w:rPr>
        <w:t xml:space="preserve"> to make it a full </w:t>
      </w:r>
      <w:proofErr w:type="gramStart"/>
      <w:r w:rsidR="000E246D">
        <w:rPr>
          <w:sz w:val="24"/>
          <w:szCs w:val="24"/>
        </w:rPr>
        <w:t>2 acre</w:t>
      </w:r>
      <w:proofErr w:type="gramEnd"/>
      <w:r w:rsidR="000E246D">
        <w:rPr>
          <w:sz w:val="24"/>
          <w:szCs w:val="24"/>
        </w:rPr>
        <w:t xml:space="preserve"> lot again.  </w:t>
      </w:r>
      <w:r w:rsidR="00B73F3F">
        <w:rPr>
          <w:sz w:val="24"/>
          <w:szCs w:val="24"/>
        </w:rPr>
        <w:t xml:space="preserve">  Ed </w:t>
      </w:r>
      <w:r w:rsidR="00B73F3F">
        <w:rPr>
          <w:sz w:val="24"/>
          <w:szCs w:val="24"/>
        </w:rPr>
        <w:lastRenderedPageBreak/>
        <w:t xml:space="preserve">Foote asks for clarification on what property is being sold and which lot is being attached.  The Railroad runs through the existing lot and 1/3 acre that wants to be added.  Without </w:t>
      </w:r>
      <w:proofErr w:type="gramStart"/>
      <w:r w:rsidR="00B73F3F">
        <w:rPr>
          <w:sz w:val="24"/>
          <w:szCs w:val="24"/>
        </w:rPr>
        <w:t>a right</w:t>
      </w:r>
      <w:proofErr w:type="gramEnd"/>
      <w:r w:rsidR="00B73F3F">
        <w:rPr>
          <w:sz w:val="24"/>
          <w:szCs w:val="24"/>
        </w:rPr>
        <w:t xml:space="preserve"> of way, this addition </w:t>
      </w:r>
      <w:r w:rsidR="00A02827">
        <w:rPr>
          <w:sz w:val="24"/>
          <w:szCs w:val="24"/>
        </w:rPr>
        <w:t>cannot</w:t>
      </w:r>
      <w:r w:rsidR="00B73F3F">
        <w:rPr>
          <w:sz w:val="24"/>
          <w:szCs w:val="24"/>
        </w:rPr>
        <w:t xml:space="preserve"> be </w:t>
      </w:r>
      <w:r w:rsidR="00A02827">
        <w:rPr>
          <w:sz w:val="24"/>
          <w:szCs w:val="24"/>
        </w:rPr>
        <w:t>approved</w:t>
      </w:r>
      <w:r w:rsidR="00B73F3F">
        <w:rPr>
          <w:sz w:val="24"/>
          <w:szCs w:val="24"/>
        </w:rPr>
        <w:t xml:space="preserve">.  It is discussed that once the property in litigation regarding his </w:t>
      </w:r>
      <w:r w:rsidR="001835FA">
        <w:rPr>
          <w:sz w:val="24"/>
          <w:szCs w:val="24"/>
        </w:rPr>
        <w:t>mother’s</w:t>
      </w:r>
      <w:r w:rsidR="00B73F3F">
        <w:rPr>
          <w:sz w:val="24"/>
          <w:szCs w:val="24"/>
        </w:rPr>
        <w:t xml:space="preserve"> estate</w:t>
      </w:r>
      <w:r w:rsidR="001835FA">
        <w:rPr>
          <w:sz w:val="24"/>
          <w:szCs w:val="24"/>
        </w:rPr>
        <w:t>,</w:t>
      </w:r>
      <w:r w:rsidR="00A02827">
        <w:rPr>
          <w:sz w:val="24"/>
          <w:szCs w:val="24"/>
        </w:rPr>
        <w:t xml:space="preserve"> that borders the undersized lo</w:t>
      </w:r>
      <w:r w:rsidR="001835FA">
        <w:rPr>
          <w:sz w:val="24"/>
          <w:szCs w:val="24"/>
        </w:rPr>
        <w:t>t,</w:t>
      </w:r>
      <w:r w:rsidR="00B73F3F">
        <w:rPr>
          <w:sz w:val="24"/>
          <w:szCs w:val="24"/>
        </w:rPr>
        <w:t xml:space="preserve"> is in Mr. Lauterborn’s possession</w:t>
      </w:r>
      <w:r w:rsidR="001835FA">
        <w:rPr>
          <w:sz w:val="24"/>
          <w:szCs w:val="24"/>
        </w:rPr>
        <w:t>; at that time, the Board can revisit his proposed addition.</w:t>
      </w:r>
      <w:r w:rsidR="00B73F3F">
        <w:rPr>
          <w:sz w:val="24"/>
          <w:szCs w:val="24"/>
        </w:rPr>
        <w:t xml:space="preserve">  </w:t>
      </w:r>
    </w:p>
    <w:p w14:paraId="074167F1" w14:textId="610DE24E" w:rsidR="00B73F3F" w:rsidRDefault="00B73F3F" w:rsidP="003C67A5">
      <w:pPr>
        <w:rPr>
          <w:sz w:val="24"/>
          <w:szCs w:val="24"/>
        </w:rPr>
      </w:pPr>
      <w:r>
        <w:rPr>
          <w:sz w:val="24"/>
          <w:szCs w:val="24"/>
        </w:rPr>
        <w:t xml:space="preserve">Earl asks how the survey responses are going.  To date we have </w:t>
      </w:r>
      <w:r w:rsidR="001835FA">
        <w:rPr>
          <w:sz w:val="24"/>
          <w:szCs w:val="24"/>
        </w:rPr>
        <w:t>received 116</w:t>
      </w:r>
      <w:r>
        <w:rPr>
          <w:sz w:val="24"/>
          <w:szCs w:val="24"/>
        </w:rPr>
        <w:t xml:space="preserve">.   There were discussions on residents receiving the mailed notices and </w:t>
      </w:r>
      <w:r w:rsidR="001835FA">
        <w:rPr>
          <w:sz w:val="24"/>
          <w:szCs w:val="24"/>
        </w:rPr>
        <w:t xml:space="preserve">that </w:t>
      </w:r>
      <w:r>
        <w:rPr>
          <w:sz w:val="24"/>
          <w:szCs w:val="24"/>
        </w:rPr>
        <w:t>not everyone that should be getting one</w:t>
      </w:r>
      <w:r w:rsidR="001835FA">
        <w:rPr>
          <w:sz w:val="24"/>
          <w:szCs w:val="24"/>
        </w:rPr>
        <w:t>, is</w:t>
      </w:r>
      <w:r>
        <w:rPr>
          <w:sz w:val="24"/>
          <w:szCs w:val="24"/>
        </w:rPr>
        <w:t xml:space="preserve">.  </w:t>
      </w:r>
      <w:r w:rsidR="00A02827">
        <w:rPr>
          <w:sz w:val="24"/>
          <w:szCs w:val="24"/>
        </w:rPr>
        <w:t xml:space="preserve"> Discussions on paper vs online surveys and compiling information as well as encouraging folks to complete them.</w:t>
      </w:r>
    </w:p>
    <w:p w14:paraId="16938F31" w14:textId="3E604A58" w:rsidR="00A02827" w:rsidRDefault="00A02827" w:rsidP="003C67A5">
      <w:pPr>
        <w:rPr>
          <w:sz w:val="24"/>
          <w:szCs w:val="24"/>
        </w:rPr>
      </w:pPr>
      <w:r>
        <w:rPr>
          <w:sz w:val="24"/>
          <w:szCs w:val="24"/>
          <w:u w:val="single"/>
        </w:rPr>
        <w:t>Motion by</w:t>
      </w:r>
      <w:r>
        <w:rPr>
          <w:sz w:val="24"/>
          <w:szCs w:val="24"/>
        </w:rPr>
        <w:t>: Deb King at 7:40 pm to adjourn the meeting</w:t>
      </w:r>
    </w:p>
    <w:p w14:paraId="17FC6CD2" w14:textId="2D1E2477" w:rsidR="00A02827" w:rsidRDefault="00A02827" w:rsidP="003C67A5">
      <w:pPr>
        <w:rPr>
          <w:sz w:val="24"/>
          <w:szCs w:val="24"/>
        </w:rPr>
      </w:pPr>
      <w:r>
        <w:rPr>
          <w:sz w:val="24"/>
          <w:szCs w:val="24"/>
          <w:u w:val="single"/>
        </w:rPr>
        <w:t>2</w:t>
      </w:r>
      <w:r w:rsidRPr="00A02827">
        <w:rPr>
          <w:sz w:val="24"/>
          <w:szCs w:val="24"/>
          <w:u w:val="single"/>
          <w:vertAlign w:val="superscript"/>
        </w:rPr>
        <w:t>nd</w:t>
      </w:r>
      <w:r>
        <w:rPr>
          <w:sz w:val="24"/>
          <w:szCs w:val="24"/>
          <w:u w:val="single"/>
        </w:rPr>
        <w:t xml:space="preserve"> by</w:t>
      </w:r>
      <w:r>
        <w:rPr>
          <w:sz w:val="24"/>
          <w:szCs w:val="24"/>
        </w:rPr>
        <w:t>: Ed Foote</w:t>
      </w:r>
    </w:p>
    <w:p w14:paraId="0876A8DE" w14:textId="12608F53" w:rsidR="00A02827" w:rsidRDefault="00A02827" w:rsidP="003C67A5">
      <w:pPr>
        <w:rPr>
          <w:sz w:val="24"/>
          <w:szCs w:val="24"/>
        </w:rPr>
      </w:pPr>
      <w:r>
        <w:rPr>
          <w:sz w:val="24"/>
          <w:szCs w:val="24"/>
          <w:u w:val="single"/>
        </w:rPr>
        <w:t>All in favor</w:t>
      </w:r>
      <w:r>
        <w:rPr>
          <w:sz w:val="24"/>
          <w:szCs w:val="24"/>
        </w:rPr>
        <w:t>: Motion carried.</w:t>
      </w:r>
    </w:p>
    <w:p w14:paraId="28B28C49" w14:textId="59FBB9FE" w:rsidR="00A02827" w:rsidRDefault="00A02827" w:rsidP="003C67A5">
      <w:pPr>
        <w:rPr>
          <w:sz w:val="24"/>
          <w:szCs w:val="24"/>
        </w:rPr>
      </w:pPr>
      <w:r>
        <w:rPr>
          <w:sz w:val="24"/>
          <w:szCs w:val="24"/>
        </w:rPr>
        <w:t>Respectfully submitted</w:t>
      </w:r>
    </w:p>
    <w:p w14:paraId="135CAC7E" w14:textId="1A5C65B2" w:rsidR="00A02827" w:rsidRPr="00A02827" w:rsidRDefault="00A02827" w:rsidP="003C67A5">
      <w:pPr>
        <w:rPr>
          <w:sz w:val="24"/>
          <w:szCs w:val="24"/>
        </w:rPr>
      </w:pPr>
      <w:r>
        <w:rPr>
          <w:sz w:val="24"/>
          <w:szCs w:val="24"/>
        </w:rPr>
        <w:t>Jennifer Cisco, Planning Board Clerk</w:t>
      </w:r>
    </w:p>
    <w:sectPr w:rsidR="00A02827" w:rsidRPr="00A028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7A5"/>
    <w:rsid w:val="00007982"/>
    <w:rsid w:val="0005277B"/>
    <w:rsid w:val="000552CE"/>
    <w:rsid w:val="00090D3B"/>
    <w:rsid w:val="000D7D86"/>
    <w:rsid w:val="000E246D"/>
    <w:rsid w:val="00120A76"/>
    <w:rsid w:val="00121374"/>
    <w:rsid w:val="00152335"/>
    <w:rsid w:val="001835FA"/>
    <w:rsid w:val="00190321"/>
    <w:rsid w:val="00195659"/>
    <w:rsid w:val="001E0177"/>
    <w:rsid w:val="001F210D"/>
    <w:rsid w:val="00212961"/>
    <w:rsid w:val="002C6E2B"/>
    <w:rsid w:val="003A429D"/>
    <w:rsid w:val="003C67A5"/>
    <w:rsid w:val="003F3506"/>
    <w:rsid w:val="00414A29"/>
    <w:rsid w:val="00454328"/>
    <w:rsid w:val="004707BE"/>
    <w:rsid w:val="00493AB1"/>
    <w:rsid w:val="004B6212"/>
    <w:rsid w:val="004E551C"/>
    <w:rsid w:val="0050164A"/>
    <w:rsid w:val="00521291"/>
    <w:rsid w:val="00563C9E"/>
    <w:rsid w:val="00596D8D"/>
    <w:rsid w:val="005C014E"/>
    <w:rsid w:val="00605176"/>
    <w:rsid w:val="00606D63"/>
    <w:rsid w:val="0062525A"/>
    <w:rsid w:val="00632251"/>
    <w:rsid w:val="00633D3F"/>
    <w:rsid w:val="0063499C"/>
    <w:rsid w:val="00672B41"/>
    <w:rsid w:val="006B2D39"/>
    <w:rsid w:val="006F27DB"/>
    <w:rsid w:val="00730192"/>
    <w:rsid w:val="007515AF"/>
    <w:rsid w:val="00762792"/>
    <w:rsid w:val="00772EDA"/>
    <w:rsid w:val="00786771"/>
    <w:rsid w:val="00795871"/>
    <w:rsid w:val="007C2B52"/>
    <w:rsid w:val="007C3D38"/>
    <w:rsid w:val="008144B6"/>
    <w:rsid w:val="0089186B"/>
    <w:rsid w:val="00892EA2"/>
    <w:rsid w:val="008A7B71"/>
    <w:rsid w:val="00922D21"/>
    <w:rsid w:val="009309D5"/>
    <w:rsid w:val="009C6037"/>
    <w:rsid w:val="00A02827"/>
    <w:rsid w:val="00A10CEA"/>
    <w:rsid w:val="00A214B4"/>
    <w:rsid w:val="00A53C2E"/>
    <w:rsid w:val="00A61FB9"/>
    <w:rsid w:val="00A65D90"/>
    <w:rsid w:val="00A7184F"/>
    <w:rsid w:val="00AB60B1"/>
    <w:rsid w:val="00AC5404"/>
    <w:rsid w:val="00B01E10"/>
    <w:rsid w:val="00B53CA3"/>
    <w:rsid w:val="00B57A28"/>
    <w:rsid w:val="00B66DC2"/>
    <w:rsid w:val="00B73F3F"/>
    <w:rsid w:val="00BA37E8"/>
    <w:rsid w:val="00BC76EE"/>
    <w:rsid w:val="00BD3215"/>
    <w:rsid w:val="00BE048C"/>
    <w:rsid w:val="00BE7C8E"/>
    <w:rsid w:val="00BF3646"/>
    <w:rsid w:val="00C13362"/>
    <w:rsid w:val="00C21E6D"/>
    <w:rsid w:val="00C3061D"/>
    <w:rsid w:val="00C4235B"/>
    <w:rsid w:val="00C56B80"/>
    <w:rsid w:val="00CC3515"/>
    <w:rsid w:val="00CD31CA"/>
    <w:rsid w:val="00CD3B39"/>
    <w:rsid w:val="00CE024E"/>
    <w:rsid w:val="00CE17AA"/>
    <w:rsid w:val="00CE301F"/>
    <w:rsid w:val="00D228AF"/>
    <w:rsid w:val="00D62C01"/>
    <w:rsid w:val="00D70027"/>
    <w:rsid w:val="00DA17B3"/>
    <w:rsid w:val="00DF7234"/>
    <w:rsid w:val="00E0050B"/>
    <w:rsid w:val="00E00960"/>
    <w:rsid w:val="00E21386"/>
    <w:rsid w:val="00E213BE"/>
    <w:rsid w:val="00E33A6B"/>
    <w:rsid w:val="00E366C8"/>
    <w:rsid w:val="00E46598"/>
    <w:rsid w:val="00E816D1"/>
    <w:rsid w:val="00E8666B"/>
    <w:rsid w:val="00E92E06"/>
    <w:rsid w:val="00E972A2"/>
    <w:rsid w:val="00EA580D"/>
    <w:rsid w:val="00EB0766"/>
    <w:rsid w:val="00EB5356"/>
    <w:rsid w:val="00EC0E8A"/>
    <w:rsid w:val="00EE14E8"/>
    <w:rsid w:val="00EF1E86"/>
    <w:rsid w:val="00F14E92"/>
    <w:rsid w:val="00F61FB6"/>
    <w:rsid w:val="00F74E49"/>
    <w:rsid w:val="00FE7306"/>
    <w:rsid w:val="00FF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F5827"/>
  <w15:chartTrackingRefBased/>
  <w15:docId w15:val="{A4423ACF-B633-4442-B78B-2DE833272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67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67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67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67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67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67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67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67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67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67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67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67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67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67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67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67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67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67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67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67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67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67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67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67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67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67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67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67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67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Cisco</dc:creator>
  <cp:keywords/>
  <dc:description/>
  <cp:lastModifiedBy>Callie Perry</cp:lastModifiedBy>
  <cp:revision>2</cp:revision>
  <cp:lastPrinted>2025-07-21T16:13:00Z</cp:lastPrinted>
  <dcterms:created xsi:type="dcterms:W3CDTF">2025-09-22T22:38:00Z</dcterms:created>
  <dcterms:modified xsi:type="dcterms:W3CDTF">2025-09-22T22:38:00Z</dcterms:modified>
</cp:coreProperties>
</file>