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 w:right="58" w:hanging="10"/>
        <w:rPr/>
      </w:pPr>
      <w:r>
        <w:rPr/>
        <w:t xml:space="preserve">MINUTES OF THE BUDGET MEETING HELD OCTOBER 26,2022, AT 6:00 PM, LINDLEY TOWN HALL. </w:t>
      </w:r>
    </w:p>
    <w:p>
      <w:pPr>
        <w:pStyle w:val="NoSpacing"/>
        <w:rPr/>
      </w:pPr>
      <w:r>
        <w:rPr>
          <w:rFonts w:eastAsia="Arial"/>
        </w:rPr>
        <w:t xml:space="preserve"> </w:t>
      </w:r>
    </w:p>
    <w:p>
      <w:pPr>
        <w:pStyle w:val="Normal"/>
        <w:ind w:left="-5" w:right="58" w:hanging="10"/>
        <w:rPr/>
      </w:pPr>
      <w:r>
        <w:rPr>
          <w:b/>
        </w:rPr>
        <w:t>Present</w:t>
      </w:r>
      <w:r>
        <w:rPr/>
        <w:t>:  Supervisor David Fuller, Ron Mosher, Mike Crandall, Randy Hill</w:t>
      </w:r>
    </w:p>
    <w:p>
      <w:pPr>
        <w:pStyle w:val="NoSpacing"/>
        <w:rPr>
          <w:szCs w:val="24"/>
        </w:rPr>
      </w:pPr>
      <w:r>
        <w:rPr>
          <w:sz w:val="16"/>
          <w:szCs w:val="16"/>
        </w:rPr>
        <w:t xml:space="preserve"> </w:t>
      </w:r>
      <w:r>
        <w:rPr>
          <w:sz w:val="16"/>
          <w:szCs w:val="16"/>
        </w:rPr>
        <w:tab/>
        <w:t xml:space="preserve">      </w:t>
      </w:r>
      <w:r>
        <w:rPr>
          <w:szCs w:val="24"/>
        </w:rPr>
        <w:t>Kevin Putman- Highway Supertindent – Dee Hill-Deputy Town Clerk</w:t>
        <w:br/>
      </w:r>
    </w:p>
    <w:p>
      <w:pPr>
        <w:pStyle w:val="Normal"/>
        <w:spacing w:lineRule="auto" w:line="259" w:before="0" w:after="0"/>
        <w:ind w:left="-5" w:hanging="10"/>
        <w:rPr>
          <w:szCs w:val="24"/>
        </w:rPr>
      </w:pPr>
      <w:r>
        <w:rPr>
          <w:b/>
          <w:szCs w:val="24"/>
        </w:rPr>
        <w:t>Absent</w:t>
      </w:r>
      <w:r>
        <w:rPr>
          <w:szCs w:val="24"/>
        </w:rPr>
        <w:t xml:space="preserve">: </w:t>
      </w:r>
      <w:r>
        <w:rPr/>
        <w:t>Garrett Dupree</w:t>
      </w:r>
    </w:p>
    <w:p>
      <w:pPr>
        <w:pStyle w:val="NoSpacing"/>
        <w:rPr>
          <w:sz w:val="16"/>
          <w:szCs w:val="16"/>
        </w:rPr>
      </w:pPr>
      <w:r>
        <w:rPr>
          <w:sz w:val="16"/>
          <w:szCs w:val="16"/>
        </w:rPr>
        <w:t xml:space="preserve"> </w:t>
      </w:r>
    </w:p>
    <w:p>
      <w:pPr>
        <w:pStyle w:val="Normal"/>
        <w:ind w:left="-5" w:right="58" w:hanging="10"/>
        <w:rPr>
          <w:szCs w:val="24"/>
        </w:rPr>
      </w:pPr>
      <w:r>
        <w:rPr>
          <w:b/>
          <w:szCs w:val="24"/>
        </w:rPr>
        <w:t>Visitors</w:t>
      </w:r>
      <w:r>
        <w:rPr>
          <w:szCs w:val="24"/>
        </w:rPr>
        <w:t>:  Attached list</w:t>
      </w:r>
    </w:p>
    <w:p>
      <w:pPr>
        <w:pStyle w:val="NoSpacing"/>
        <w:ind w:left="0" w:hanging="0"/>
        <w:rPr>
          <w:sz w:val="16"/>
          <w:szCs w:val="16"/>
        </w:rPr>
      </w:pPr>
      <w:r>
        <w:rPr>
          <w:sz w:val="16"/>
          <w:szCs w:val="16"/>
        </w:rPr>
        <w:t xml:space="preserve"> </w:t>
      </w:r>
    </w:p>
    <w:p>
      <w:pPr>
        <w:pStyle w:val="Normal"/>
        <w:ind w:left="-5" w:right="58" w:hanging="10"/>
        <w:rPr/>
      </w:pPr>
      <w:r>
        <w:rPr/>
        <w:t>Supervisor Fuller called the meeting to order at 7:03PM</w:t>
      </w:r>
    </w:p>
    <w:p>
      <w:pPr>
        <w:pStyle w:val="Normal"/>
        <w:spacing w:lineRule="auto" w:line="259" w:before="0" w:after="20"/>
        <w:ind w:left="0" w:hanging="0"/>
        <w:rPr/>
      </w:pPr>
      <w:r>
        <w:rPr/>
      </w:r>
    </w:p>
    <w:p>
      <w:pPr>
        <w:pStyle w:val="NoSpacing"/>
        <w:ind w:left="0" w:hanging="0"/>
        <w:rPr>
          <w:b/>
          <w:b/>
          <w:bCs/>
        </w:rPr>
      </w:pPr>
      <w:r>
        <w:rPr>
          <w:b/>
          <w:bCs/>
        </w:rPr>
        <w:t>Motion by Mike Crandall</w:t>
      </w:r>
    </w:p>
    <w:p>
      <w:pPr>
        <w:pStyle w:val="Normal"/>
        <w:rPr>
          <w:szCs w:val="24"/>
          <w:u w:val="single"/>
        </w:rPr>
      </w:pPr>
      <w:r>
        <w:rPr>
          <w:szCs w:val="24"/>
        </w:rPr>
        <w:t>Resolved that the minutes of the Town Board Budget meeting held on October 12, 19, 26,2022 be approved  as written.</w:t>
      </w:r>
    </w:p>
    <w:p>
      <w:pPr>
        <w:pStyle w:val="NoSpacing"/>
        <w:ind w:left="0" w:hanging="0"/>
        <w:rPr>
          <w:b/>
          <w:b/>
          <w:bCs/>
          <w:u w:val="none" w:color="000000"/>
        </w:rPr>
      </w:pPr>
      <w:r>
        <w:rPr>
          <w:b/>
          <w:bCs/>
        </w:rPr>
        <w:t xml:space="preserve">Seconded by </w:t>
        <w:tab/>
        <w:t>Ron Mosher</w:t>
        <w:tab/>
        <w:tab/>
        <w:tab/>
      </w:r>
      <w:r>
        <w:rPr>
          <w:b/>
          <w:bCs/>
          <w:u w:val="none" w:color="000000"/>
        </w:rPr>
        <w:t>(4 Aye- 1 Absent 0 Nays)</w:t>
      </w:r>
      <w:r>
        <w:rPr>
          <w:u w:val="none" w:color="000000"/>
        </w:rPr>
        <w:t xml:space="preserve"> </w:t>
        <w:tab/>
        <w:tab/>
      </w:r>
      <w:r>
        <w:rPr>
          <w:b/>
          <w:bCs/>
          <w:u w:val="none" w:color="000000"/>
        </w:rPr>
        <w:t>ADOPTED</w:t>
      </w:r>
    </w:p>
    <w:p>
      <w:pPr>
        <w:pStyle w:val="NoSpacing"/>
        <w:ind w:left="0" w:hanging="0"/>
        <w:rPr>
          <w:u w:val="none" w:color="000000"/>
        </w:rPr>
      </w:pPr>
      <w:r>
        <w:rPr>
          <w:u w:val="none" w:color="000000"/>
        </w:rPr>
        <w:t xml:space="preserve"> </w:t>
      </w:r>
      <w:r>
        <w:rPr>
          <w:u w:val="none" w:color="000000"/>
        </w:rPr>
        <w:tab/>
      </w:r>
      <w:r>
        <w:rPr>
          <w:b/>
          <w:bCs/>
        </w:rPr>
        <w:tab/>
        <w:tab/>
        <w:tab/>
        <w:tab/>
        <w:tab/>
        <w:tab/>
        <w:tab/>
      </w:r>
    </w:p>
    <w:p>
      <w:pPr>
        <w:pStyle w:val="NoSpacing"/>
        <w:rPr/>
      </w:pPr>
      <w:r>
        <w:rPr/>
        <w:tab/>
        <w:t xml:space="preserve"> </w:t>
      </w:r>
    </w:p>
    <w:p>
      <w:pPr>
        <w:pStyle w:val="NoSpacing"/>
        <w:rPr/>
      </w:pPr>
      <w:r>
        <w:rPr/>
        <w:t xml:space="preserve">Bob Nichols – Steuben County Representative: explained to the Town Board that Steuben County Public Works that they will pay the cost to repair the Angelhart pipe. He explained that Stowell hill road will be done first in beginning of 2023, then Anglehart will be started in the fall of 2023. </w:t>
      </w:r>
    </w:p>
    <w:p>
      <w:pPr>
        <w:pStyle w:val="NoSpacing"/>
        <w:rPr/>
      </w:pPr>
      <w:r>
        <w:rPr/>
        <w:t>Stowell Road bridge repair will take approximately 3 to 4 months. Angel</w:t>
      </w:r>
      <w:r>
        <w:rPr/>
        <w:t>h</w:t>
      </w:r>
      <w:r>
        <w:rPr/>
        <w:t>art should take about 7 weeks to replace- as they will be building the box culvert this winter.</w:t>
      </w:r>
    </w:p>
    <w:p>
      <w:pPr>
        <w:pStyle w:val="NoSpacing"/>
        <w:rPr/>
      </w:pPr>
      <w:r>
        <w:rPr/>
      </w:r>
    </w:p>
    <w:p>
      <w:pPr>
        <w:pStyle w:val="NoSpacing"/>
        <w:ind w:left="0" w:hanging="0"/>
        <w:rPr>
          <w:b/>
          <w:b/>
          <w:bCs/>
          <w:u w:val="none" w:color="000000"/>
        </w:rPr>
      </w:pPr>
      <w:r>
        <w:rPr>
          <w:b/>
          <w:bCs/>
        </w:rPr>
        <w:t>Motioned by Randy Hil</w:t>
      </w:r>
      <w:r>
        <w:rPr/>
        <w:t>l</w:t>
        <w:br/>
        <w:t xml:space="preserve">Be it resolved to accept Bob Nichols offer to replace Angelhart culvert pipe at no cost to the Town of Lindley. (Culvert 8 feet height-16’ Long) </w:t>
        <w:br/>
      </w:r>
      <w:r>
        <w:rPr>
          <w:b/>
          <w:bCs/>
        </w:rPr>
        <w:t>2</w:t>
      </w:r>
      <w:r>
        <w:rPr>
          <w:b/>
          <w:bCs/>
          <w:vertAlign w:val="superscript"/>
        </w:rPr>
        <w:t>nd</w:t>
      </w:r>
      <w:r>
        <w:rPr>
          <w:b/>
          <w:bCs/>
        </w:rPr>
        <w:t xml:space="preserve"> by: Mike Crandall</w:t>
        <w:tab/>
        <w:tab/>
        <w:tab/>
      </w:r>
      <w:r>
        <w:rPr>
          <w:b/>
          <w:bCs/>
          <w:u w:val="none" w:color="000000"/>
        </w:rPr>
        <w:t xml:space="preserve">(4 Aye- 1 Absent 0 Nays) </w:t>
        <w:tab/>
      </w:r>
      <w:r>
        <w:rPr>
          <w:u w:val="none" w:color="000000"/>
        </w:rPr>
        <w:tab/>
      </w:r>
      <w:r>
        <w:rPr>
          <w:b/>
          <w:bCs/>
          <w:u w:val="none" w:color="000000"/>
        </w:rPr>
        <w:t>ADOPTED</w:t>
      </w:r>
    </w:p>
    <w:p>
      <w:pPr>
        <w:pStyle w:val="NoSpacing"/>
        <w:ind w:left="0" w:hanging="0"/>
        <w:rPr>
          <w:u w:val="none" w:color="000000"/>
        </w:rPr>
      </w:pPr>
      <w:r>
        <w:rPr>
          <w:u w:val="none" w:color="000000"/>
        </w:rPr>
        <w:t xml:space="preserve"> </w:t>
      </w:r>
      <w:r>
        <w:rPr>
          <w:u w:val="none" w:color="000000"/>
        </w:rPr>
        <w:tab/>
      </w:r>
      <w:r>
        <w:rPr>
          <w:b/>
          <w:bCs/>
        </w:rPr>
        <w:tab/>
        <w:tab/>
        <w:tab/>
        <w:tab/>
        <w:tab/>
        <w:tab/>
        <w:tab/>
      </w:r>
    </w:p>
    <w:p>
      <w:pPr>
        <w:pStyle w:val="NoSpacing"/>
        <w:rPr/>
      </w:pPr>
      <w:r>
        <w:rPr/>
      </w:r>
    </w:p>
    <w:p>
      <w:pPr>
        <w:pStyle w:val="NoSpacing"/>
        <w:rPr/>
      </w:pPr>
      <w:r>
        <w:rPr/>
        <w:t>Concerns are that if not done- NYS DOT will red flag the bridge and the Town will be responsible for the cost to repair the bridge.</w:t>
      </w:r>
    </w:p>
    <w:p>
      <w:pPr>
        <w:pStyle w:val="NoSpacing"/>
        <w:rPr/>
      </w:pPr>
      <w:r>
        <w:rPr/>
      </w:r>
    </w:p>
    <w:p>
      <w:pPr>
        <w:pStyle w:val="NoSpacing"/>
        <w:rPr/>
      </w:pPr>
      <w:r>
        <w:rPr/>
      </w:r>
    </w:p>
    <w:p>
      <w:pPr>
        <w:pStyle w:val="NoSpacing"/>
        <w:rPr/>
      </w:pPr>
      <w:r>
        <w:rPr/>
        <w:t>Tina Padgett inquired about the match funds of $1000.00 for the Lindley- Presho Little League Park Swingset.</w:t>
      </w:r>
    </w:p>
    <w:p>
      <w:pPr>
        <w:pStyle w:val="NoSpacing"/>
        <w:rPr/>
      </w:pPr>
      <w:r>
        <w:rPr/>
        <w:t>Dave Fuller – explained the Town will need receipts for the money to be given.</w:t>
      </w:r>
    </w:p>
    <w:p>
      <w:pPr>
        <w:pStyle w:val="NoSpacing"/>
        <w:rPr/>
      </w:pPr>
      <w:r>
        <w:rPr/>
      </w:r>
    </w:p>
    <w:p>
      <w:pPr>
        <w:pStyle w:val="NoSpacing"/>
        <w:rPr/>
      </w:pPr>
      <w:r>
        <w:rPr/>
        <w:t>Tina Also asked if a committee had been established for the CO</w:t>
      </w:r>
      <w:r>
        <w:rPr/>
        <w:t>V</w:t>
      </w:r>
      <w:r>
        <w:rPr/>
        <w:t>ID relief money?</w:t>
        <w:br/>
        <w:t>Dave Fuller explained yes it has, but at the moment we are working on the Town Budget.</w:t>
      </w:r>
    </w:p>
    <w:p>
      <w:pPr>
        <w:pStyle w:val="NoSpacing"/>
        <w:rPr/>
      </w:pPr>
      <w:r>
        <w:rPr/>
      </w:r>
    </w:p>
    <w:p>
      <w:pPr>
        <w:pStyle w:val="NoSpacing"/>
        <w:rPr/>
      </w:pPr>
      <w:r>
        <w:rPr/>
      </w:r>
    </w:p>
    <w:p>
      <w:pPr>
        <w:pStyle w:val="NoSpacing"/>
        <w:rPr/>
      </w:pPr>
      <w:r>
        <w:rPr/>
      </w:r>
    </w:p>
    <w:p>
      <w:pPr>
        <w:pStyle w:val="NoSpacing"/>
        <w:rPr/>
      </w:pPr>
      <w:r>
        <w:rPr/>
      </w:r>
    </w:p>
    <w:p>
      <w:pPr>
        <w:pStyle w:val="NoSpacing"/>
        <w:rPr/>
      </w:pPr>
      <w:r>
        <w:rPr/>
        <w:t xml:space="preserve">Dave Fuller presented the tentative budget to the Board for their review. </w:t>
      </w:r>
    </w:p>
    <w:p>
      <w:pPr>
        <w:pStyle w:val="NoSpacing"/>
        <w:ind w:left="0" w:hanging="0"/>
        <w:rPr>
          <w:b/>
          <w:b/>
          <w:bCs/>
          <w:u w:val="none" w:color="000000"/>
        </w:rPr>
      </w:pPr>
      <w:r>
        <w:rPr>
          <w:b/>
          <w:bCs/>
        </w:rPr>
        <w:t xml:space="preserve">Motioned by: Mike Crandall </w:t>
      </w:r>
      <w:r>
        <w:rPr/>
        <w:br/>
        <w:t>To adopt the Tentative 2023 budget</w:t>
        <w:br/>
      </w:r>
      <w:r>
        <w:rPr>
          <w:b/>
          <w:bCs/>
        </w:rPr>
        <w:t>2</w:t>
      </w:r>
      <w:r>
        <w:rPr>
          <w:b/>
          <w:bCs/>
          <w:vertAlign w:val="superscript"/>
        </w:rPr>
        <w:t>nd</w:t>
      </w:r>
      <w:r>
        <w:rPr>
          <w:b/>
          <w:bCs/>
        </w:rPr>
        <w:t xml:space="preserve"> By Randy Hill</w:t>
        <w:tab/>
        <w:tab/>
        <w:tab/>
      </w:r>
      <w:r>
        <w:rPr>
          <w:b/>
          <w:bCs/>
          <w:u w:val="none" w:color="000000"/>
        </w:rPr>
        <w:t xml:space="preserve">(4 Aye- 1 Absent 0 Nays) </w:t>
        <w:tab/>
        <w:tab/>
        <w:t>ADOPTED</w:t>
      </w:r>
    </w:p>
    <w:p>
      <w:pPr>
        <w:pStyle w:val="NoSpacing"/>
        <w:rPr/>
      </w:pPr>
      <w:r>
        <w:rPr/>
        <w:br/>
        <w:t>Wendy Jordan – Director of real property from Steuben County sent a letter requesting the Town’s budget asap – deadline is December 5</w:t>
      </w:r>
      <w:r>
        <w:rPr>
          <w:vertAlign w:val="superscript"/>
        </w:rPr>
        <w:t>th</w:t>
      </w:r>
      <w:r>
        <w:rPr/>
        <w:t>, 2022</w:t>
      </w:r>
    </w:p>
    <w:p>
      <w:pPr>
        <w:pStyle w:val="NoSpacing"/>
        <w:rPr/>
      </w:pPr>
      <w:r>
        <w:rPr/>
      </w:r>
    </w:p>
    <w:p>
      <w:pPr>
        <w:pStyle w:val="NoSpacing"/>
        <w:ind w:left="0" w:hanging="0"/>
        <w:rPr>
          <w:b/>
          <w:b/>
          <w:bCs/>
          <w:u w:val="none" w:color="000000"/>
        </w:rPr>
      </w:pPr>
      <w:r>
        <w:rPr/>
        <w:t>Mike Crandall asked if the Highway Department received their paystubs this week?</w:t>
        <w:br/>
        <w:br/>
      </w:r>
      <w:r>
        <w:rPr>
          <w:b/>
          <w:bCs/>
        </w:rPr>
        <w:t>Motion by Mike Crandall</w:t>
      </w:r>
      <w:r>
        <w:rPr/>
        <w:br/>
        <w:t>To remove Jill Hall from the position of Bookkeeper for the Town of Lindley immediately.</w:t>
        <w:br/>
      </w:r>
      <w:r>
        <w:rPr>
          <w:b/>
          <w:bCs/>
        </w:rPr>
        <w:t>2</w:t>
      </w:r>
      <w:r>
        <w:rPr>
          <w:b/>
          <w:bCs/>
          <w:vertAlign w:val="superscript"/>
        </w:rPr>
        <w:t>nd</w:t>
      </w:r>
      <w:r>
        <w:rPr>
          <w:b/>
          <w:bCs/>
        </w:rPr>
        <w:t xml:space="preserve"> By Randy Hill</w:t>
        <w:tab/>
        <w:tab/>
        <w:tab/>
      </w:r>
      <w:r>
        <w:rPr>
          <w:b/>
          <w:bCs/>
          <w:u w:val="none" w:color="000000"/>
        </w:rPr>
        <w:t xml:space="preserve">(4 Aye- 1 Absent 0 Nays) </w:t>
        <w:tab/>
        <w:tab/>
        <w:t>ADOPTED</w:t>
      </w:r>
    </w:p>
    <w:p>
      <w:pPr>
        <w:pStyle w:val="NoSpacing"/>
        <w:rPr>
          <w:b/>
          <w:b/>
          <w:bCs/>
        </w:rPr>
      </w:pPr>
      <w:r>
        <w:rPr>
          <w:b/>
          <w:bCs/>
        </w:rPr>
      </w:r>
    </w:p>
    <w:p>
      <w:pPr>
        <w:pStyle w:val="NoSpacing"/>
        <w:rPr/>
      </w:pPr>
      <w:r>
        <w:rPr/>
      </w:r>
    </w:p>
    <w:p>
      <w:pPr>
        <w:pStyle w:val="NoSpacing"/>
        <w:ind w:left="0" w:hanging="0"/>
        <w:rPr>
          <w:b/>
          <w:b/>
          <w:bCs/>
          <w:u w:val="none" w:color="000000"/>
        </w:rPr>
      </w:pPr>
      <w:r>
        <w:rPr>
          <w:b/>
          <w:bCs/>
        </w:rPr>
        <w:t>Motion by Dave Fuller</w:t>
      </w:r>
      <w:r>
        <w:rPr/>
        <w:br/>
        <w:t>To have the bookkeeper investigate the NYS Teamster Health Insurance invoice – and pay the bill if it is outstanding</w:t>
        <w:br/>
      </w:r>
      <w:r>
        <w:rPr>
          <w:b/>
          <w:bCs/>
        </w:rPr>
        <w:t>2</w:t>
      </w:r>
      <w:r>
        <w:rPr>
          <w:b/>
          <w:bCs/>
          <w:vertAlign w:val="superscript"/>
        </w:rPr>
        <w:t>nd</w:t>
      </w:r>
      <w:r>
        <w:rPr>
          <w:b/>
          <w:bCs/>
        </w:rPr>
        <w:t xml:space="preserve"> By Randy Hill</w:t>
        <w:tab/>
        <w:tab/>
        <w:tab/>
      </w:r>
      <w:r>
        <w:rPr>
          <w:b/>
          <w:bCs/>
          <w:u w:val="none" w:color="000000"/>
        </w:rPr>
        <w:t xml:space="preserve">(4 Aye- 1 Absent 0 Nays) </w:t>
        <w:tab/>
        <w:tab/>
        <w:t>ADOPTED</w:t>
      </w:r>
    </w:p>
    <w:p>
      <w:pPr>
        <w:pStyle w:val="NoSpacing"/>
        <w:rPr>
          <w:b/>
          <w:b/>
          <w:bCs/>
        </w:rPr>
      </w:pPr>
      <w:r>
        <w:rPr>
          <w:b/>
          <w:bCs/>
        </w:rPr>
      </w:r>
    </w:p>
    <w:p>
      <w:pPr>
        <w:pStyle w:val="NoSpacing"/>
        <w:rPr/>
      </w:pPr>
      <w:r>
        <w:rPr/>
        <w:t xml:space="preserve">Dave Fuller asked Earl Titus Planning Chairman -if there was any members of the Planning Committee, if they wish to set down from their position, to move the Planning Committee from 7 members to 5 Members. </w:t>
        <w:br/>
        <w:br/>
      </w:r>
      <w:r>
        <w:rPr>
          <w:b/>
          <w:bCs/>
        </w:rPr>
        <w:t>Motioned By: Mike Crandall</w:t>
      </w:r>
      <w:r>
        <w:rPr/>
        <w:br/>
        <w:t>To reduce the Planning Committee from a 7 members committee to 5-member committee, not to reappoint the members who terms expire in 2023 and 2024 appointments. To bring the committee to a five-member committee.</w:t>
      </w:r>
    </w:p>
    <w:p>
      <w:pPr>
        <w:pStyle w:val="NoSpacing"/>
        <w:rPr>
          <w:b/>
          <w:b/>
          <w:bCs/>
        </w:rPr>
      </w:pPr>
      <w:r>
        <w:rPr>
          <w:b/>
          <w:bCs/>
        </w:rPr>
        <w:t>2</w:t>
      </w:r>
      <w:r>
        <w:rPr>
          <w:b/>
          <w:bCs/>
          <w:vertAlign w:val="superscript"/>
        </w:rPr>
        <w:t>nd</w:t>
      </w:r>
      <w:r>
        <w:rPr>
          <w:b/>
          <w:bCs/>
        </w:rPr>
        <w:t xml:space="preserve"> by: Ron Mosher</w:t>
        <w:tab/>
        <w:tab/>
        <w:tab/>
      </w:r>
      <w:r>
        <w:rPr>
          <w:b/>
          <w:bCs/>
          <w:u w:val="none" w:color="000000"/>
        </w:rPr>
        <w:t xml:space="preserve">(4 Aye- 1 Absent 0 Nays) </w:t>
        <w:tab/>
        <w:tab/>
        <w:t>ADOPTED</w:t>
      </w:r>
    </w:p>
    <w:p>
      <w:pPr>
        <w:pStyle w:val="NoSpacing"/>
        <w:rPr/>
      </w:pPr>
      <w:r>
        <w:rPr/>
      </w:r>
    </w:p>
    <w:p>
      <w:pPr>
        <w:pStyle w:val="NoSpacing"/>
        <w:rPr/>
      </w:pPr>
      <w:r>
        <w:rPr/>
      </w:r>
    </w:p>
    <w:p>
      <w:pPr>
        <w:pStyle w:val="NoSpacing"/>
        <w:rPr/>
      </w:pPr>
      <w:r>
        <w:rPr/>
        <w:t>Diana (Dee) Hill will resign from the position of Deputy Town Clerk effective 11/9/2022.</w:t>
      </w:r>
    </w:p>
    <w:p>
      <w:pPr>
        <w:pStyle w:val="NoSpacing"/>
        <w:rPr/>
      </w:pPr>
      <w:r>
        <w:rPr/>
      </w:r>
    </w:p>
    <w:p>
      <w:pPr>
        <w:pStyle w:val="NoSpacing"/>
        <w:rPr/>
      </w:pPr>
      <w:r>
        <w:rPr/>
        <w:t>Diana (Dee) Hill presented the board with a letter of interest for the position of Bookkeeper:</w:t>
        <w:br/>
        <w:br/>
      </w:r>
      <w:r>
        <w:rPr>
          <w:b/>
          <w:bCs/>
        </w:rPr>
        <w:t>Motioned By Mike Crandall</w:t>
      </w:r>
      <w:r>
        <w:rPr/>
        <w:br/>
        <w:t>To appoint Diana (Dee) Hill as the new Bookkeeper for the Town of Lindley effective immediately. 11/9/2022.</w:t>
      </w:r>
    </w:p>
    <w:p>
      <w:pPr>
        <w:pStyle w:val="NoSpacing"/>
        <w:rPr>
          <w:b/>
          <w:b/>
          <w:bCs/>
        </w:rPr>
      </w:pPr>
      <w:r>
        <w:rPr>
          <w:b/>
          <w:bCs/>
        </w:rPr>
        <w:t>2</w:t>
      </w:r>
      <w:r>
        <w:rPr>
          <w:b/>
          <w:bCs/>
          <w:vertAlign w:val="superscript"/>
        </w:rPr>
        <w:t>nd</w:t>
      </w:r>
      <w:r>
        <w:rPr>
          <w:b/>
          <w:bCs/>
        </w:rPr>
        <w:t xml:space="preserve"> by: Ron Mosher</w:t>
        <w:tab/>
        <w:t xml:space="preserve"> </w:t>
      </w:r>
      <w:r>
        <w:rPr>
          <w:b/>
          <w:bCs/>
          <w:u w:val="none" w:color="000000"/>
        </w:rPr>
        <w:t xml:space="preserve">(3 Aye- Randy Hill- abstain - 1 Absent 0 Nays) </w:t>
        <w:tab/>
        <w:t>ADOPTED</w:t>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t>Accufund is the software the bookkeeper is using – there is only two users currently on the system. the board decided to get another user for the bookkeeper</w:t>
      </w:r>
    </w:p>
    <w:p>
      <w:pPr>
        <w:pStyle w:val="NoSpacing"/>
        <w:rPr/>
      </w:pPr>
      <w:r>
        <w:rPr>
          <w:b/>
          <w:bCs/>
        </w:rPr>
        <w:t>Motioned by: Ron Mosher</w:t>
        <w:br/>
      </w:r>
      <w:r>
        <w:rPr/>
        <w:t>to pay for Accufund to set up a third user for the bookkeeper to use.</w:t>
      </w:r>
    </w:p>
    <w:p>
      <w:pPr>
        <w:pStyle w:val="NoSpacing"/>
        <w:ind w:left="0" w:hanging="0"/>
        <w:rPr>
          <w:b/>
          <w:b/>
          <w:bCs/>
          <w:u w:val="none" w:color="000000"/>
        </w:rPr>
      </w:pPr>
      <w:r>
        <w:rPr>
          <w:b/>
          <w:bCs/>
        </w:rPr>
        <w:t>2</w:t>
      </w:r>
      <w:r>
        <w:rPr>
          <w:b/>
          <w:bCs/>
          <w:vertAlign w:val="superscript"/>
        </w:rPr>
        <w:t>nd</w:t>
      </w:r>
      <w:r>
        <w:rPr>
          <w:b/>
          <w:bCs/>
        </w:rPr>
        <w:t xml:space="preserve"> By: Randy Hill</w:t>
        <w:tab/>
        <w:tab/>
        <w:tab/>
      </w:r>
      <w:r>
        <w:rPr>
          <w:b/>
          <w:bCs/>
          <w:u w:val="none" w:color="000000"/>
        </w:rPr>
        <w:t xml:space="preserve">(4 Aye- 1 Absent 0 Nays) </w:t>
        <w:tab/>
        <w:tab/>
        <w:t>ADOPTED</w:t>
      </w:r>
    </w:p>
    <w:p>
      <w:pPr>
        <w:pStyle w:val="NoSpacing"/>
        <w:rPr/>
      </w:pPr>
      <w:r>
        <w:rPr/>
      </w:r>
    </w:p>
    <w:p>
      <w:pPr>
        <w:pStyle w:val="NoSpacing"/>
        <w:rPr/>
      </w:pPr>
      <w:r>
        <w:rPr>
          <w:b/>
          <w:bCs/>
        </w:rPr>
        <w:t>Motioned by: Randy Hill</w:t>
      </w:r>
      <w:r>
        <w:rPr/>
        <w:br/>
        <w:t>Motion to pay the Bills:</w:t>
      </w:r>
    </w:p>
    <w:p>
      <w:pPr>
        <w:pStyle w:val="NoSpacing"/>
        <w:rPr>
          <w:b/>
          <w:b/>
          <w:bCs/>
        </w:rPr>
      </w:pPr>
      <w:r>
        <w:rPr>
          <w:b/>
          <w:bCs/>
        </w:rPr>
        <w:tab/>
        <w:tab/>
        <w:tab/>
        <w:tab/>
        <w:t>General Bills</w:t>
        <w:br/>
        <w:tab/>
        <w:tab/>
        <w:tab/>
        <w:t>Highway Bills:</w:t>
      </w:r>
    </w:p>
    <w:p>
      <w:pPr>
        <w:pStyle w:val="NoSpacing"/>
        <w:rPr/>
      </w:pPr>
      <w:r>
        <w:rPr>
          <w:b/>
          <w:bCs/>
        </w:rPr>
        <w:t>2</w:t>
      </w:r>
      <w:r>
        <w:rPr>
          <w:b/>
          <w:bCs/>
          <w:vertAlign w:val="superscript"/>
        </w:rPr>
        <w:t>nd</w:t>
      </w:r>
      <w:r>
        <w:rPr>
          <w:b/>
          <w:bCs/>
        </w:rPr>
        <w:t xml:space="preserve"> by: Mike Crandall</w:t>
      </w:r>
    </w:p>
    <w:p>
      <w:pPr>
        <w:pStyle w:val="NoSpacing"/>
        <w:ind w:left="0" w:hanging="0"/>
        <w:rPr>
          <w:b/>
          <w:b/>
          <w:bCs/>
          <w:u w:val="none" w:color="000000"/>
        </w:rPr>
      </w:pPr>
      <w:r>
        <w:rPr/>
        <w:tab/>
        <w:tab/>
        <w:tab/>
        <w:tab/>
        <w:tab/>
        <w:tab/>
      </w:r>
      <w:r>
        <w:rPr>
          <w:b/>
          <w:bCs/>
          <w:u w:val="none" w:color="000000"/>
        </w:rPr>
        <w:t xml:space="preserve">(4 Aye- 1 Absent 0 Nays) </w:t>
        <w:tab/>
        <w:tab/>
        <w:t>ADOPTED</w:t>
      </w:r>
    </w:p>
    <w:p>
      <w:pPr>
        <w:pStyle w:val="NoSpacing"/>
        <w:ind w:left="0" w:hanging="0"/>
        <w:rPr>
          <w:bCs/>
          <w:u w:val="none" w:color="000000"/>
        </w:rPr>
      </w:pPr>
      <w:r>
        <w:rPr>
          <w:bCs/>
          <w:u w:val="none" w:color="000000"/>
        </w:rPr>
      </w:r>
    </w:p>
    <w:p>
      <w:pPr>
        <w:pStyle w:val="NoSpacing"/>
        <w:ind w:left="0" w:hanging="0"/>
        <w:rPr>
          <w:bCs/>
          <w:u w:val="none" w:color="000000"/>
        </w:rPr>
      </w:pPr>
      <w:r>
        <w:rPr>
          <w:bCs/>
          <w:u w:val="none" w:color="000000"/>
        </w:rPr>
      </w:r>
    </w:p>
    <w:p>
      <w:pPr>
        <w:pStyle w:val="NoSpacing"/>
        <w:ind w:left="0" w:hanging="0"/>
        <w:rPr>
          <w:bCs/>
          <w:u w:val="none" w:color="000000"/>
        </w:rPr>
      </w:pPr>
      <w:r>
        <w:rPr>
          <w:bCs/>
          <w:u w:val="none" w:color="000000"/>
        </w:rPr>
        <w:t>Visitor Comments:</w:t>
      </w:r>
    </w:p>
    <w:p>
      <w:pPr>
        <w:pStyle w:val="Normal"/>
        <w:tabs>
          <w:tab w:val="clear" w:pos="720"/>
          <w:tab w:val="center" w:pos="721" w:leader="none"/>
          <w:tab w:val="center" w:pos="1441" w:leader="none"/>
          <w:tab w:val="center" w:pos="2161" w:leader="none"/>
          <w:tab w:val="center" w:pos="2882" w:leader="none"/>
          <w:tab w:val="center" w:pos="3602" w:leader="none"/>
          <w:tab w:val="center" w:pos="4322" w:leader="none"/>
          <w:tab w:val="center" w:pos="5042" w:leader="none"/>
          <w:tab w:val="center" w:pos="5763" w:leader="none"/>
          <w:tab w:val="center" w:pos="6483" w:leader="none"/>
          <w:tab w:val="center" w:pos="7203" w:leader="none"/>
          <w:tab w:val="center" w:pos="8471" w:leader="none"/>
        </w:tabs>
        <w:spacing w:lineRule="auto" w:line="259" w:before="0" w:after="0"/>
        <w:ind w:left="0" w:hanging="0"/>
        <w:rPr>
          <w:b/>
          <w:b/>
          <w:bCs/>
        </w:rPr>
      </w:pPr>
      <w:r>
        <w:rPr>
          <w:b/>
          <w:bCs/>
        </w:rPr>
      </w:r>
    </w:p>
    <w:p>
      <w:pPr>
        <w:pStyle w:val="NoSpacing"/>
        <w:ind w:left="0" w:hanging="0"/>
        <w:rPr>
          <w:b/>
          <w:b/>
          <w:bCs/>
          <w:u w:val="none" w:color="000000"/>
        </w:rPr>
      </w:pPr>
      <w:r>
        <w:rPr>
          <w:b/>
          <w:bCs/>
        </w:rPr>
        <w:t>Motion for Adjournment</w:t>
        <w:br/>
        <w:t>Motioned By: Randy Hill</w:t>
        <w:br/>
        <w:t>2</w:t>
      </w:r>
      <w:r>
        <w:rPr>
          <w:b/>
          <w:bCs/>
          <w:vertAlign w:val="superscript"/>
        </w:rPr>
        <w:t>nd</w:t>
      </w:r>
      <w:r>
        <w:rPr>
          <w:b/>
          <w:bCs/>
        </w:rPr>
        <w:t xml:space="preserve"> by:</w:t>
        <w:tab/>
        <w:t>Ron Mosher</w:t>
        <w:tab/>
        <w:tab/>
        <w:tab/>
      </w:r>
      <w:r>
        <w:rPr>
          <w:b/>
          <w:bCs/>
          <w:u w:val="none" w:color="000000"/>
        </w:rPr>
        <w:t xml:space="preserve">(4 Aye- 1 Absent 0 Nays) </w:t>
        <w:tab/>
        <w:tab/>
        <w:t>ADOPTED</w:t>
      </w:r>
    </w:p>
    <w:p>
      <w:pPr>
        <w:pStyle w:val="Normal"/>
        <w:tabs>
          <w:tab w:val="clear" w:pos="720"/>
          <w:tab w:val="center" w:pos="721" w:leader="none"/>
          <w:tab w:val="center" w:pos="1441" w:leader="none"/>
          <w:tab w:val="center" w:pos="2161" w:leader="none"/>
          <w:tab w:val="center" w:pos="2882" w:leader="none"/>
          <w:tab w:val="center" w:pos="3602" w:leader="none"/>
          <w:tab w:val="center" w:pos="4322" w:leader="none"/>
          <w:tab w:val="center" w:pos="5042" w:leader="none"/>
          <w:tab w:val="center" w:pos="5763" w:leader="none"/>
          <w:tab w:val="center" w:pos="6483" w:leader="none"/>
          <w:tab w:val="center" w:pos="7203" w:leader="none"/>
          <w:tab w:val="center" w:pos="8471" w:leader="none"/>
        </w:tabs>
        <w:spacing w:lineRule="auto" w:line="259" w:before="0" w:after="0"/>
        <w:ind w:left="0" w:hanging="0"/>
        <w:rPr/>
      </w:pPr>
      <w:r>
        <w:rPr/>
      </w:r>
    </w:p>
    <w:p>
      <w:pPr>
        <w:pStyle w:val="Normal"/>
        <w:tabs>
          <w:tab w:val="clear" w:pos="720"/>
          <w:tab w:val="center" w:pos="721" w:leader="none"/>
          <w:tab w:val="center" w:pos="1441" w:leader="none"/>
          <w:tab w:val="center" w:pos="2161" w:leader="none"/>
          <w:tab w:val="center" w:pos="2882" w:leader="none"/>
          <w:tab w:val="center" w:pos="3602" w:leader="none"/>
          <w:tab w:val="center" w:pos="4322" w:leader="none"/>
          <w:tab w:val="center" w:pos="5042" w:leader="none"/>
          <w:tab w:val="center" w:pos="5763" w:leader="none"/>
          <w:tab w:val="center" w:pos="6483" w:leader="none"/>
          <w:tab w:val="center" w:pos="7203" w:leader="none"/>
          <w:tab w:val="center" w:pos="8471" w:leader="none"/>
        </w:tabs>
        <w:spacing w:lineRule="auto" w:line="259" w:before="0" w:after="0"/>
        <w:ind w:left="0" w:hanging="0"/>
        <w:rPr/>
      </w:pPr>
      <w:r>
        <w:rPr/>
      </w:r>
    </w:p>
    <w:p>
      <w:pPr>
        <w:pStyle w:val="Normal"/>
        <w:spacing w:lineRule="auto" w:line="259" w:before="0" w:after="20"/>
        <w:ind w:left="0" w:hanging="0"/>
        <w:rPr/>
      </w:pPr>
      <w:r>
        <w:rPr/>
        <w:t xml:space="preserve">RESPECTFULLY SUBMITTED: </w:t>
      </w:r>
      <w:r>
        <w:rPr>
          <w:u w:val="single" w:color="000000"/>
        </w:rPr>
        <w:t>__________</w:t>
      </w:r>
      <w:r>
        <w:rPr>
          <w:u w:val="single" w:color="000000"/>
        </w:rPr>
        <w:t>Dee Hill</w:t>
      </w:r>
      <w:r>
        <w:rPr>
          <w:u w:val="single" w:color="000000"/>
        </w:rPr>
        <w:t>________________________</w:t>
      </w:r>
      <w:r>
        <w:rPr/>
        <w:t xml:space="preserve"> </w:t>
      </w:r>
    </w:p>
    <w:p>
      <w:pPr>
        <w:pStyle w:val="NoSpacing"/>
        <w:rPr/>
      </w:pPr>
      <w:r>
        <w:rPr/>
        <w:t xml:space="preserve"> </w:t>
      </w:r>
      <w:r>
        <w:rPr/>
        <w:tab/>
      </w:r>
    </w:p>
    <w:p>
      <w:pPr>
        <w:pStyle w:val="NoSpacing"/>
        <w:rPr/>
      </w:pPr>
      <w:r>
        <w:rPr/>
      </w:r>
    </w:p>
    <w:p>
      <w:pPr>
        <w:pStyle w:val="NoSpacing"/>
        <w:rPr/>
      </w:pPr>
      <w:r>
        <w:rPr/>
      </w:r>
    </w:p>
    <w:p>
      <w:pPr>
        <w:pStyle w:val="NoSpacing"/>
        <w:rPr/>
      </w:pPr>
      <w:r>
        <w:rPr/>
      </w:r>
    </w:p>
    <w:p>
      <w:pPr>
        <w:pStyle w:val="NoSpacing"/>
        <w:rPr/>
      </w:pPr>
      <w:r>
        <w:rPr/>
      </w:r>
    </w:p>
    <w:p>
      <w:pPr>
        <w:pStyle w:val="NoSpacing"/>
        <w:rPr>
          <w:szCs w:val="24"/>
        </w:rPr>
      </w:pPr>
      <w:r>
        <w:rPr/>
        <w:t xml:space="preserve"> </w:t>
      </w:r>
      <w:r>
        <w:rPr/>
        <w:tab/>
        <w:t xml:space="preserve">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1" w:right="1385" w:gutter="0" w:header="738" w:top="2393" w:footer="716" w:bottom="144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49" w:hanging="0"/>
      <w:jc w:val="right"/>
      <w:rPr/>
    </w:pPr>
    <w:r>
      <w:rPr>
        <w:rFonts w:eastAsia="Calibri" w:cs="Calibri" w:ascii="Calibri" w:hAnsi="Calibri"/>
        <w:sz w:val="22"/>
      </w:rPr>
      <w:fldChar w:fldCharType="begin"/>
    </w:r>
    <w:r>
      <w:rPr>
        <w:sz w:val="22"/>
        <w:rFonts w:eastAsia="Calibri" w:cs="Calibri" w:ascii="Calibri" w:hAnsi="Calibri"/>
      </w:rPr>
      <w:instrText xml:space="preserve"> PAGE </w:instrText>
    </w:r>
    <w:r>
      <w:rPr>
        <w:sz w:val="22"/>
        <w:rFonts w:eastAsia="Calibri" w:cs="Calibri" w:ascii="Calibri" w:hAnsi="Calibri"/>
      </w:rPr>
      <w:fldChar w:fldCharType="separate"/>
    </w:r>
    <w:r>
      <w:rPr>
        <w:sz w:val="22"/>
        <w:rFonts w:eastAsia="Calibri" w:cs="Calibri" w:ascii="Calibri" w:hAnsi="Calibri"/>
      </w:rPr>
      <w:t>0</w:t>
    </w:r>
    <w:r>
      <w:rPr>
        <w:sz w:val="22"/>
        <w:rFonts w:eastAsia="Calibri" w:cs="Calibri" w:ascii="Calibri" w:hAnsi="Calibri"/>
      </w:rPr>
      <w:fldChar w:fldCharType="end"/>
    </w:r>
    <w:r>
      <w:rPr>
        <w:rFonts w:eastAsia="Calibri" w:cs="Calibri" w:ascii="Calibri" w:hAnsi="Calibri"/>
        <w:sz w:val="22"/>
      </w:rPr>
      <w:t xml:space="preserve"> </w:t>
    </w:r>
  </w:p>
  <w:p>
    <w:pPr>
      <w:pStyle w:val="Normal"/>
      <w:spacing w:lineRule="auto" w:line="259" w:before="0" w:after="0"/>
      <w:ind w:left="0" w:hanging="0"/>
      <w:rPr/>
    </w:pPr>
    <w:r>
      <w:rPr>
        <w:rFonts w:eastAsia="Calibri" w:cs="Calibri" w:ascii="Calibri" w:hAnsi="Calibri"/>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49" w:hanging="0"/>
      <w:jc w:val="right"/>
      <w:rPr/>
    </w:pPr>
    <w:r>
      <w:rPr>
        <w:rFonts w:eastAsia="Calibri" w:cs="Calibri" w:ascii="Calibri" w:hAnsi="Calibri"/>
        <w:sz w:val="22"/>
      </w:rPr>
      <w:fldChar w:fldCharType="begin"/>
    </w:r>
    <w:r>
      <w:rPr>
        <w:sz w:val="22"/>
        <w:rFonts w:eastAsia="Calibri" w:cs="Calibri" w:ascii="Calibri" w:hAnsi="Calibri"/>
      </w:rPr>
      <w:instrText xml:space="preserve"> PAGE </w:instrText>
    </w:r>
    <w:r>
      <w:rPr>
        <w:sz w:val="22"/>
        <w:rFonts w:eastAsia="Calibri" w:cs="Calibri" w:ascii="Calibri" w:hAnsi="Calibri"/>
      </w:rPr>
      <w:fldChar w:fldCharType="separate"/>
    </w:r>
    <w:r>
      <w:rPr>
        <w:sz w:val="22"/>
        <w:rFonts w:eastAsia="Calibri" w:cs="Calibri" w:ascii="Calibri" w:hAnsi="Calibri"/>
      </w:rPr>
      <w:t>3</w:t>
    </w:r>
    <w:r>
      <w:rPr>
        <w:sz w:val="22"/>
        <w:rFonts w:eastAsia="Calibri" w:cs="Calibri" w:ascii="Calibri" w:hAnsi="Calibri"/>
      </w:rPr>
      <w:fldChar w:fldCharType="end"/>
    </w:r>
    <w:r>
      <w:rPr>
        <w:rFonts w:eastAsia="Calibri" w:cs="Calibri" w:ascii="Calibri" w:hAnsi="Calibri"/>
        <w:sz w:val="22"/>
      </w:rPr>
      <w:t xml:space="preserve"> </w:t>
    </w:r>
  </w:p>
  <w:p>
    <w:pPr>
      <w:pStyle w:val="Normal"/>
      <w:spacing w:lineRule="auto" w:line="259" w:before="0" w:after="0"/>
      <w:ind w:left="0" w:hanging="0"/>
      <w:rPr/>
    </w:pPr>
    <w:r>
      <w:rPr>
        <w:rFonts w:eastAsia="Calibri" w:cs="Calibri" w:ascii="Calibri" w:hAnsi="Calibri"/>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49" w:hanging="0"/>
      <w:jc w:val="right"/>
      <w:rPr/>
    </w:pPr>
    <w:r>
      <w:rPr>
        <w:rFonts w:eastAsia="Calibri" w:cs="Calibri" w:ascii="Calibri" w:hAnsi="Calibri"/>
        <w:sz w:val="22"/>
      </w:rPr>
      <w:fldChar w:fldCharType="begin"/>
    </w:r>
    <w:r>
      <w:rPr>
        <w:sz w:val="22"/>
        <w:rFonts w:eastAsia="Calibri" w:cs="Calibri" w:ascii="Calibri" w:hAnsi="Calibri"/>
      </w:rPr>
      <w:instrText xml:space="preserve"> PAGE </w:instrText>
    </w:r>
    <w:r>
      <w:rPr>
        <w:sz w:val="22"/>
        <w:rFonts w:eastAsia="Calibri" w:cs="Calibri" w:ascii="Calibri" w:hAnsi="Calibri"/>
      </w:rPr>
      <w:fldChar w:fldCharType="separate"/>
    </w:r>
    <w:r>
      <w:rPr>
        <w:sz w:val="22"/>
        <w:rFonts w:eastAsia="Calibri" w:cs="Calibri" w:ascii="Calibri" w:hAnsi="Calibri"/>
      </w:rPr>
      <w:t>3</w:t>
    </w:r>
    <w:r>
      <w:rPr>
        <w:sz w:val="22"/>
        <w:rFonts w:eastAsia="Calibri" w:cs="Calibri" w:ascii="Calibri" w:hAnsi="Calibri"/>
      </w:rPr>
      <w:fldChar w:fldCharType="end"/>
    </w:r>
    <w:r>
      <w:rPr>
        <w:rFonts w:eastAsia="Calibri" w:cs="Calibri" w:ascii="Calibri" w:hAnsi="Calibri"/>
        <w:sz w:val="22"/>
      </w:rPr>
      <w:t xml:space="preserve"> </w:t>
    </w:r>
  </w:p>
  <w:p>
    <w:pPr>
      <w:pStyle w:val="Normal"/>
      <w:spacing w:lineRule="auto" w:line="259" w:before="0" w:after="0"/>
      <w:ind w:left="0" w:hanging="0"/>
      <w:rPr/>
    </w:pPr>
    <w:r>
      <w:rPr>
        <w:rFonts w:eastAsia="Calibri" w:cs="Calibri" w:ascii="Calibri" w:hAnsi="Calibri"/>
        <w:sz w:val="22"/>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60" w:hanging="0"/>
      <w:jc w:val="center"/>
      <w:rPr/>
    </w:pPr>
    <w:r>
      <w:rPr>
        <w:b/>
        <w:sz w:val="48"/>
      </w:rPr>
      <w:t xml:space="preserve">RECORDS </w:t>
    </w:r>
  </w:p>
  <w:p>
    <w:pPr>
      <w:pStyle w:val="Normal"/>
      <w:spacing w:lineRule="auto" w:line="259" w:before="0" w:after="0"/>
      <w:ind w:left="0" w:right="55" w:hanging="0"/>
      <w:jc w:val="center"/>
      <w:rPr/>
    </w:pPr>
    <w:r>
      <w:rPr>
        <w:b/>
        <w:sz w:val="28"/>
      </w:rPr>
      <w:t xml:space="preserve">City of Corning, New York </w:t>
    </w:r>
  </w:p>
  <w:p>
    <w:pPr>
      <w:pStyle w:val="Normal"/>
      <w:spacing w:lineRule="auto" w:line="259" w:before="0" w:after="0"/>
      <w:ind w:left="0" w:right="51" w:hanging="0"/>
      <w:jc w:val="center"/>
      <w:rPr/>
    </w:pPr>
    <w:r>
      <w:rPr>
        <w:sz w:val="22"/>
      </w:rPr>
      <w:t xml:space="preserve">REGULAR MEETING, FEBRUARY 3, 2020 </w:t>
    </w:r>
  </w:p>
  <w:p>
    <w:pPr>
      <w:pStyle w:val="Normal"/>
      <w:spacing w:lineRule="auto" w:line="259" w:before="0" w:after="0"/>
      <w:ind w:left="0" w:hanging="0"/>
      <w:rPr/>
    </w:pPr>
    <w:r>
      <w:rPr>
        <w:rFonts w:eastAsia="Calibri" w:cs="Calibri" w:ascii="Calibri" w:hAnsi="Calibri"/>
        <w:sz w:val="22"/>
      </w:rPr>
      <w:t xml:space="preserve"> </w:t>
    </w:r>
  </w:p>
  <w:p>
    <w:pPr>
      <w:pStyle w:val="Normal"/>
      <w:spacing w:lineRule="auto" w:line="259" w:before="0" w:after="0"/>
      <w:ind w:left="0" w:hanging="0"/>
      <w:rPr/>
    </w:pPr>
    <w:r>
      <w:rPr>
        <w:rFonts w:eastAsia="Calibri" w:cs="Calibri" w:ascii="Calibri" w:hAnsi="Calibri"/>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hanging="0"/>
      <w:jc w:val="center"/>
      <w:rPr>
        <w:sz w:val="32"/>
        <w:szCs w:val="32"/>
      </w:rPr>
    </w:pPr>
    <w:r>
      <w:rPr>
        <w:sz w:val="32"/>
        <w:szCs w:val="32"/>
      </w:rPr>
      <w:t>RECORDS</w:t>
      <w:br/>
      <w:t>TOWN OF LINDLEY</w:t>
    </w:r>
  </w:p>
  <w:p>
    <w:pPr>
      <w:pStyle w:val="Normal"/>
      <w:spacing w:lineRule="auto" w:line="259" w:before="0" w:after="0"/>
      <w:ind w:left="0" w:hanging="0"/>
      <w:jc w:val="center"/>
      <w:rPr>
        <w:sz w:val="32"/>
        <w:szCs w:val="32"/>
      </w:rPr>
    </w:pPr>
    <w:r>
      <w:rPr>
        <w:sz w:val="32"/>
        <w:szCs w:val="32"/>
      </w:rPr>
      <w:t>NOVEMBER 9, 2022</w:t>
    </w:r>
  </w:p>
  <w:p>
    <w:pPr>
      <w:pStyle w:val="Normal"/>
      <w:spacing w:lineRule="auto" w:line="259" w:before="0" w:after="0"/>
      <w:ind w:left="0" w:hanging="0"/>
      <w:rPr/>
    </w:pPr>
    <w:r>
      <w:rPr>
        <w:rFonts w:eastAsia="Calibri" w:cs="Calibri" w:ascii="Calibri" w:hAnsi="Calibri"/>
        <w:sz w:val="22"/>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hanging="0"/>
      <w:jc w:val="center"/>
      <w:rPr>
        <w:sz w:val="32"/>
        <w:szCs w:val="32"/>
      </w:rPr>
    </w:pPr>
    <w:r>
      <w:rPr>
        <w:sz w:val="32"/>
        <w:szCs w:val="32"/>
      </w:rPr>
      <w:t>RECORDS</w:t>
      <w:br/>
      <w:t>TOWN OF LINDLEY</w:t>
    </w:r>
  </w:p>
  <w:p>
    <w:pPr>
      <w:pStyle w:val="Normal"/>
      <w:spacing w:lineRule="auto" w:line="259" w:before="0" w:after="0"/>
      <w:ind w:left="0" w:hanging="0"/>
      <w:jc w:val="center"/>
      <w:rPr>
        <w:sz w:val="32"/>
        <w:szCs w:val="32"/>
      </w:rPr>
    </w:pPr>
    <w:r>
      <w:rPr>
        <w:sz w:val="32"/>
        <w:szCs w:val="32"/>
      </w:rPr>
      <w:t>NOVEMBER 9, 2022</w:t>
    </w:r>
  </w:p>
  <w:p>
    <w:pPr>
      <w:pStyle w:val="Normal"/>
      <w:spacing w:lineRule="auto" w:line="259" w:before="0" w:after="0"/>
      <w:ind w:left="0" w:hanging="0"/>
      <w:rPr/>
    </w:pPr>
    <w:r>
      <w:rPr>
        <w:rFonts w:eastAsia="Calibri" w:cs="Calibri" w:ascii="Calibri" w:hAnsi="Calibri"/>
        <w:sz w:val="22"/>
      </w:rPr>
      <w:t xml:space="preserve">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7" w:before="0" w:after="5"/>
      <w:ind w:left="10" w:hanging="10"/>
      <w:jc w:val="left"/>
    </w:pPr>
    <w:rPr>
      <w:rFonts w:ascii="Times New Roman" w:hAnsi="Times New Roman" w:eastAsia="Times New Roman" w:cs="Times New Roman"/>
      <w:color w:val="000000"/>
      <w:kern w:val="0"/>
      <w:sz w:val="24"/>
      <w:szCs w:val="22"/>
      <w:lang w:val="en-US" w:eastAsia="en-US" w:bidi="ar-SA"/>
    </w:rPr>
  </w:style>
  <w:style w:type="paragraph" w:styleId="Heading1">
    <w:name w:val="Heading 1"/>
    <w:next w:val="Normal"/>
    <w:link w:val="Heading1Char"/>
    <w:uiPriority w:val="9"/>
    <w:qFormat/>
    <w:pPr>
      <w:keepNext w:val="true"/>
      <w:keepLines/>
      <w:widowControl/>
      <w:bidi w:val="0"/>
      <w:spacing w:lineRule="auto" w:line="259" w:before="0" w:after="3"/>
      <w:ind w:left="10" w:hanging="10"/>
      <w:jc w:val="left"/>
      <w:outlineLvl w:val="0"/>
    </w:pPr>
    <w:rPr>
      <w:rFonts w:ascii="Times New Roman" w:hAnsi="Times New Roman" w:eastAsia="Times New Roman" w:cs="Times New Roman"/>
      <w:b/>
      <w:color w:val="000000"/>
      <w:kern w:val="0"/>
      <w:sz w:val="24"/>
      <w:szCs w:val="22"/>
      <w:u w:val="single" w:color="000000"/>
      <w:lang w:val="en-US" w:eastAsia="en-US" w:bidi="ar-SA"/>
    </w:rPr>
  </w:style>
  <w:style w:type="paragraph" w:styleId="Heading2">
    <w:name w:val="Heading 2"/>
    <w:next w:val="Normal"/>
    <w:link w:val="Heading2Char"/>
    <w:uiPriority w:val="9"/>
    <w:unhideWhenUsed/>
    <w:qFormat/>
    <w:pPr>
      <w:keepNext w:val="true"/>
      <w:keepLines/>
      <w:widowControl/>
      <w:bidi w:val="0"/>
      <w:spacing w:lineRule="auto" w:line="259" w:before="0" w:after="0"/>
      <w:ind w:left="10" w:hanging="10"/>
      <w:jc w:val="left"/>
      <w:outlineLvl w:val="1"/>
    </w:pPr>
    <w:rPr>
      <w:rFonts w:ascii="Times New Roman" w:hAnsi="Times New Roman" w:eastAsia="Times New Roman" w:cs="Times New Roman"/>
      <w:b/>
      <w:color w:val="000000"/>
      <w:kern w:val="0"/>
      <w:sz w:val="24"/>
      <w:szCs w:val="22"/>
      <w:lang w:val="en-US" w:eastAsia="en-US"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Times New Roman" w:hAnsi="Times New Roman" w:eastAsia="Times New Roman" w:cs="Times New Roman"/>
      <w:b/>
      <w:color w:val="000000"/>
      <w:sz w:val="24"/>
      <w:u w:val="single" w:color="000000"/>
    </w:rPr>
  </w:style>
  <w:style w:type="character" w:styleId="Heading2Char" w:customStyle="1">
    <w:name w:val="Heading 2 Char"/>
    <w:link w:val="Heading2"/>
    <w:qFormat/>
    <w:rPr>
      <w:rFonts w:ascii="Times New Roman" w:hAnsi="Times New Roman" w:eastAsia="Times New Roman" w:cs="Times New Roman"/>
      <w:b/>
      <w:color w:val="000000"/>
      <w:sz w:val="24"/>
    </w:rPr>
  </w:style>
  <w:style w:type="character" w:styleId="Normaltextrun" w:customStyle="1">
    <w:name w:val="normaltextrun"/>
    <w:basedOn w:val="DefaultParagraphFont"/>
    <w:qFormat/>
    <w:rsid w:val="00344c30"/>
    <w:rPr/>
  </w:style>
  <w:style w:type="character" w:styleId="Eop" w:customStyle="1">
    <w:name w:val="eop"/>
    <w:basedOn w:val="DefaultParagraphFont"/>
    <w:qFormat/>
    <w:rsid w:val="00344c30"/>
    <w:rPr/>
  </w:style>
  <w:style w:type="character" w:styleId="BalloonTextChar" w:customStyle="1">
    <w:name w:val="Balloon Text Char"/>
    <w:basedOn w:val="DefaultParagraphFont"/>
    <w:link w:val="BalloonText"/>
    <w:uiPriority w:val="99"/>
    <w:semiHidden/>
    <w:qFormat/>
    <w:rsid w:val="00426412"/>
    <w:rPr>
      <w:rFonts w:ascii="Segoe UI" w:hAnsi="Segoe UI" w:eastAsia="Times New Roman" w:cs="Segoe UI"/>
      <w:color w:val="000000"/>
      <w:sz w:val="18"/>
      <w:szCs w:val="18"/>
    </w:rPr>
  </w:style>
  <w:style w:type="character" w:styleId="Spellingerror" w:customStyle="1">
    <w:name w:val="spellingerror"/>
    <w:basedOn w:val="DefaultParagraphFont"/>
    <w:qFormat/>
    <w:rsid w:val="001c7f08"/>
    <w:rPr/>
  </w:style>
  <w:style w:type="character" w:styleId="Scxw265591452" w:customStyle="1">
    <w:name w:val="scxw265591452"/>
    <w:basedOn w:val="DefaultParagraphFont"/>
    <w:qFormat/>
    <w:rsid w:val="001c7f08"/>
    <w:rPr/>
  </w:style>
  <w:style w:type="character" w:styleId="HeaderChar" w:customStyle="1">
    <w:name w:val="Header Char"/>
    <w:basedOn w:val="DefaultParagraphFont"/>
    <w:link w:val="Header"/>
    <w:uiPriority w:val="99"/>
    <w:semiHidden/>
    <w:qFormat/>
    <w:rsid w:val="00cd2aaa"/>
    <w:rPr>
      <w:rFonts w:ascii="Times New Roman" w:hAnsi="Times New Roman" w:eastAsia="Times New Roman" w:cs="Times New Roman"/>
      <w:color w:val="000000"/>
      <w:sz w:val="24"/>
    </w:rPr>
  </w:style>
  <w:style w:type="character" w:styleId="FooterChar" w:customStyle="1">
    <w:name w:val="Footer Char"/>
    <w:basedOn w:val="DefaultParagraphFont"/>
    <w:link w:val="Footer"/>
    <w:uiPriority w:val="99"/>
    <w:semiHidden/>
    <w:qFormat/>
    <w:rsid w:val="00cd2aaa"/>
    <w:rPr>
      <w:rFonts w:ascii="Times New Roman" w:hAnsi="Times New Roman" w:eastAsia="Times New Roman" w:cs="Times New Roman"/>
      <w:color w:val="000000"/>
      <w:sz w:val="24"/>
    </w:rPr>
  </w:style>
  <w:style w:type="character" w:styleId="Xappletabspan" w:customStyle="1">
    <w:name w:val="x_apple-tab-span"/>
    <w:basedOn w:val="DefaultParagraphFont"/>
    <w:qFormat/>
    <w:rsid w:val="00b17604"/>
    <w:rPr/>
  </w:style>
  <w:style w:type="character" w:styleId="Markd3sm0uvo9" w:customStyle="1">
    <w:name w:val="markd3sm0uvo9"/>
    <w:basedOn w:val="DefaultParagraphFont"/>
    <w:qFormat/>
    <w:rsid w:val="00816326"/>
    <w:rPr/>
  </w:style>
  <w:style w:type="character" w:styleId="Markg1sdkb7q6" w:customStyle="1">
    <w:name w:val="markg1sdkb7q6"/>
    <w:basedOn w:val="DefaultParagraphFont"/>
    <w:qFormat/>
    <w:rsid w:val="00816326"/>
    <w:rPr/>
  </w:style>
  <w:style w:type="character" w:styleId="InternetLink">
    <w:name w:val="Hyperlink"/>
    <w:basedOn w:val="DefaultParagraphFont"/>
    <w:uiPriority w:val="99"/>
    <w:semiHidden/>
    <w:unhideWhenUsed/>
    <w:rsid w:val="002a11d3"/>
    <w:rPr>
      <w:color w:val="0000FF"/>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Spacing">
    <w:name w:val="No Spacing"/>
    <w:uiPriority w:val="1"/>
    <w:qFormat/>
    <w:rsid w:val="005946e9"/>
    <w:pPr>
      <w:widowControl/>
      <w:bidi w:val="0"/>
      <w:spacing w:lineRule="auto" w:line="240" w:before="0" w:after="0"/>
      <w:ind w:left="10" w:hanging="10"/>
      <w:jc w:val="left"/>
    </w:pPr>
    <w:rPr>
      <w:rFonts w:ascii="Times New Roman" w:hAnsi="Times New Roman" w:eastAsia="Times New Roman" w:cs="Times New Roman"/>
      <w:color w:val="000000"/>
      <w:kern w:val="0"/>
      <w:sz w:val="24"/>
      <w:szCs w:val="22"/>
      <w:lang w:val="en-US" w:eastAsia="en-US" w:bidi="ar-SA"/>
    </w:rPr>
  </w:style>
  <w:style w:type="paragraph" w:styleId="ListParagraph">
    <w:name w:val="List Paragraph"/>
    <w:basedOn w:val="Normal"/>
    <w:uiPriority w:val="34"/>
    <w:qFormat/>
    <w:rsid w:val="007b5834"/>
    <w:pPr>
      <w:spacing w:before="0" w:after="5"/>
      <w:ind w:left="720" w:hanging="10"/>
      <w:contextualSpacing/>
    </w:pPr>
    <w:rPr/>
  </w:style>
  <w:style w:type="paragraph" w:styleId="Paragraph" w:customStyle="1">
    <w:name w:val="paragraph"/>
    <w:basedOn w:val="Normal"/>
    <w:qFormat/>
    <w:rsid w:val="00344c30"/>
    <w:pPr>
      <w:spacing w:lineRule="auto" w:line="240" w:beforeAutospacing="1" w:afterAutospacing="1"/>
      <w:ind w:left="0" w:hanging="0"/>
    </w:pPr>
    <w:rPr>
      <w:color w:val="auto"/>
      <w:szCs w:val="24"/>
    </w:rPr>
  </w:style>
  <w:style w:type="paragraph" w:styleId="NormalWeb">
    <w:name w:val="Normal (Web)"/>
    <w:basedOn w:val="Normal"/>
    <w:uiPriority w:val="99"/>
    <w:unhideWhenUsed/>
    <w:qFormat/>
    <w:rsid w:val="009e19a2"/>
    <w:pPr>
      <w:spacing w:lineRule="auto" w:line="240" w:beforeAutospacing="1" w:afterAutospacing="1"/>
      <w:ind w:left="0" w:hanging="0"/>
    </w:pPr>
    <w:rPr>
      <w:color w:val="auto"/>
      <w:szCs w:val="24"/>
    </w:rPr>
  </w:style>
  <w:style w:type="paragraph" w:styleId="BalloonText">
    <w:name w:val="Balloon Text"/>
    <w:basedOn w:val="Normal"/>
    <w:link w:val="BalloonTextChar"/>
    <w:uiPriority w:val="99"/>
    <w:semiHidden/>
    <w:unhideWhenUsed/>
    <w:qFormat/>
    <w:rsid w:val="00426412"/>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cd2aaa"/>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semiHidden/>
    <w:unhideWhenUsed/>
    <w:rsid w:val="00cd2aaa"/>
    <w:pPr>
      <w:tabs>
        <w:tab w:val="clear" w:pos="720"/>
        <w:tab w:val="center" w:pos="4680" w:leader="none"/>
        <w:tab w:val="right" w:pos="9360" w:leader="none"/>
      </w:tabs>
      <w:spacing w:lineRule="auto" w:line="240" w:before="0" w:after="0"/>
    </w:pPr>
    <w:rPr/>
  </w:style>
  <w:style w:type="paragraph" w:styleId="Xmsonormal" w:customStyle="1">
    <w:name w:val="x_msonormal"/>
    <w:basedOn w:val="Normal"/>
    <w:qFormat/>
    <w:rsid w:val="00e35510"/>
    <w:pPr>
      <w:spacing w:lineRule="auto" w:line="240" w:beforeAutospacing="1" w:afterAutospacing="1"/>
      <w:ind w:left="0" w:hanging="0"/>
    </w:pPr>
    <w:rPr>
      <w:color w:val="auto"/>
      <w:szCs w:val="24"/>
    </w:rPr>
  </w:style>
  <w:style w:type="paragraph" w:styleId="Default" w:customStyle="1">
    <w:name w:val="Default"/>
    <w:qFormat/>
    <w:rsid w:val="005470f4"/>
    <w:pPr>
      <w:widowControl/>
      <w:bidi w:val="0"/>
      <w:spacing w:lineRule="auto" w:line="240" w:before="0" w:after="0"/>
      <w:jc w:val="left"/>
    </w:pPr>
    <w:rPr>
      <w:rFonts w:ascii="Times New Roman" w:hAnsi="Times New Roman" w:cs="Times New Roman" w:eastAsia=""/>
      <w:color w:val="000000"/>
      <w:kern w:val="0"/>
      <w:sz w:val="24"/>
      <w:szCs w:val="24"/>
      <w:lang w:val="en-US" w:eastAsia="en-US" w:bidi="ar-SA"/>
    </w:rPr>
  </w:style>
  <w:style w:type="numbering" w:styleId="NoList" w:default="1">
    <w:name w:val="No List"/>
    <w:uiPriority w:val="99"/>
    <w:semiHidden/>
    <w:unhideWhenUsed/>
    <w:qFormat/>
  </w:style>
  <w:style w:type="numbering" w:styleId="NoList1" w:customStyle="1">
    <w:name w:val="No List1"/>
    <w:uiPriority w:val="99"/>
    <w:semiHidden/>
    <w:unhideWhenUsed/>
    <w:qFormat/>
    <w:rsid w:val="007143c5"/>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1">
    <w:name w:val="Table Grid1"/>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Props1.xml><?xml version="1.0" encoding="utf-8"?>
<ds:datastoreItem xmlns:ds="http://schemas.openxmlformats.org/officeDocument/2006/customXml" ds:itemID="{0EB71CAE-7841-4C85-B9FF-C4FFE4AE2EBE}">
  <ds:schemaRefs>
    <ds:schemaRef ds:uri="http://schemas.microsoft.com/sharepoint/v3/contenttype/forms"/>
  </ds:schemaRefs>
</ds:datastoreItem>
</file>

<file path=customXml/itemProps2.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customXml/itemProps3.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3E5C4-0902-4220-BF48-9A9FEE13B11C}">
  <ds:schemaRefs>
    <ds:schemaRef ds:uri="http://purl.org/dc/elements/1.1/"/>
    <ds:schemaRef ds:uri="http://schemas.openxmlformats.org/package/2006/metadata/core-properties"/>
    <ds:schemaRef ds:uri="bbb61c5f-9048-4a1a-bfa0-407de9814761"/>
    <ds:schemaRef ds:uri="http://schemas.microsoft.com/office/infopath/2007/PartnerControls"/>
    <ds:schemaRef ds:uri="http://purl.org/dc/terms/"/>
    <ds:schemaRef ds:uri="ee288c66-12c8-4848-87b6-309a79d430cb"/>
    <ds:schemaRef ds:uri="http://schemas.microsoft.com/office/2006/metadata/properties"/>
    <ds:schemaRef ds:uri="http://schemas.microsoft.com/office/2006/documentManagement/types"/>
    <ds:schemaRef ds:uri="aa445ed9-0990-400d-a076-ad0d591e5a5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Application>LibreOffice/7.3.3.2$Windows_X86_64 LibreOffice_project/d1d0ea68f081ee2800a922cac8f79445e4603348</Application>
  <AppVersion>15.0000</AppVersion>
  <Pages>3</Pages>
  <Words>709</Words>
  <Characters>3427</Characters>
  <CharactersWithSpaces>4214</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2022-11-10T12:36:00Z</dcterms:created>
  <dc:creator>Mary Farmer</dc:creator>
  <dc:description/>
  <dc:language>en-US</dc:language>
  <cp:lastModifiedBy/>
  <cp:lastPrinted>2022-10-20T11:24:00Z</cp:lastPrinted>
  <dcterms:modified xsi:type="dcterms:W3CDTF">2022-11-16T10:15:35Z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